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华文中宋" w:hAnsi="华文中宋" w:eastAsia="华文中宋" w:cs="华文中宋"/>
          <w:b/>
          <w:sz w:val="44"/>
          <w:szCs w:val="44"/>
        </w:rPr>
      </w:pPr>
      <w:r>
        <w:rPr>
          <w:rFonts w:hint="eastAsia" w:ascii="华文中宋" w:hAnsi="华文中宋" w:eastAsia="华文中宋" w:cs="华文中宋"/>
          <w:b/>
          <w:sz w:val="44"/>
          <w:szCs w:val="44"/>
          <w:lang w:eastAsia="zh-CN"/>
        </w:rPr>
        <w:t>安庆市总工会</w:t>
      </w:r>
      <w:r>
        <w:rPr>
          <w:rFonts w:hint="eastAsia" w:ascii="华文中宋" w:hAnsi="华文中宋" w:eastAsia="华文中宋" w:cs="华文中宋"/>
          <w:b/>
          <w:sz w:val="44"/>
          <w:szCs w:val="44"/>
        </w:rPr>
        <w:t>2021年部门</w:t>
      </w:r>
      <w:r>
        <w:rPr>
          <w:rFonts w:hint="eastAsia" w:ascii="华文中宋" w:hAnsi="华文中宋" w:eastAsia="华文中宋" w:cs="华文中宋"/>
          <w:b/>
          <w:sz w:val="44"/>
          <w:szCs w:val="44"/>
          <w:lang w:eastAsia="zh-CN"/>
        </w:rPr>
        <w:t>预</w:t>
      </w:r>
      <w:r>
        <w:rPr>
          <w:rFonts w:hint="eastAsia" w:ascii="华文中宋" w:hAnsi="华文中宋" w:eastAsia="华文中宋" w:cs="华文中宋"/>
          <w:b/>
          <w:sz w:val="44"/>
          <w:szCs w:val="44"/>
        </w:rPr>
        <w:t>算</w:t>
      </w: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44"/>
          <w:szCs w:val="44"/>
        </w:rPr>
      </w:pPr>
      <w:r>
        <w:rPr>
          <w:rFonts w:hint="eastAsia" w:ascii="黑体" w:hAnsi="黑体" w:eastAsia="黑体"/>
          <w:bCs/>
          <w:sz w:val="44"/>
          <w:szCs w:val="44"/>
        </w:rPr>
        <w:t>2021年</w:t>
      </w:r>
      <w:r>
        <w:rPr>
          <w:rFonts w:hint="eastAsia" w:ascii="黑体" w:hAnsi="黑体" w:eastAsia="黑体"/>
          <w:bCs/>
          <w:sz w:val="44"/>
          <w:szCs w:val="44"/>
          <w:lang w:val="en-US" w:eastAsia="zh-CN"/>
        </w:rPr>
        <w:t>2</w:t>
      </w:r>
      <w:r>
        <w:rPr>
          <w:rFonts w:hint="eastAsia" w:ascii="黑体" w:hAnsi="黑体" w:eastAsia="黑体"/>
          <w:bCs/>
          <w:sz w:val="44"/>
          <w:szCs w:val="44"/>
        </w:rPr>
        <w:t>月</w:t>
      </w:r>
    </w:p>
    <w:p>
      <w:pPr>
        <w:pStyle w:val="4"/>
        <w:adjustRightInd w:val="0"/>
        <w:snapToGrid w:val="0"/>
        <w:spacing w:before="0" w:beforeAutospacing="0" w:after="0" w:afterAutospacing="0" w:line="360" w:lineRule="auto"/>
        <w:jc w:val="both"/>
        <w:rPr>
          <w:rFonts w:ascii="黑体" w:hAnsi="黑体" w:eastAsia="黑体"/>
          <w:bCs/>
          <w:sz w:val="36"/>
          <w:szCs w:val="36"/>
        </w:rPr>
      </w:pPr>
    </w:p>
    <w:p>
      <w:pPr>
        <w:pStyle w:val="4"/>
        <w:adjustRightInd w:val="0"/>
        <w:snapToGrid w:val="0"/>
        <w:spacing w:before="0" w:beforeAutospacing="0" w:after="0" w:afterAutospacing="0" w:line="360" w:lineRule="auto"/>
        <w:jc w:val="both"/>
        <w:rPr>
          <w:rFonts w:ascii="黑体" w:hAnsi="黑体" w:eastAsia="黑体"/>
          <w:bCs/>
          <w:sz w:val="36"/>
          <w:szCs w:val="36"/>
        </w:rPr>
      </w:pPr>
    </w:p>
    <w:p>
      <w:pPr>
        <w:pStyle w:val="4"/>
        <w:adjustRightInd w:val="0"/>
        <w:snapToGrid w:val="0"/>
        <w:spacing w:before="0" w:beforeAutospacing="0" w:after="0" w:afterAutospacing="0" w:line="500" w:lineRule="exact"/>
        <w:jc w:val="center"/>
        <w:rPr>
          <w:rFonts w:ascii="黑体" w:hAnsi="黑体" w:eastAsia="黑体"/>
          <w:bCs/>
          <w:sz w:val="44"/>
          <w:szCs w:val="44"/>
        </w:rPr>
      </w:pPr>
      <w:r>
        <w:rPr>
          <w:rFonts w:hint="eastAsia" w:ascii="黑体" w:hAnsi="黑体" w:eastAsia="黑体"/>
          <w:bCs/>
          <w:sz w:val="44"/>
          <w:szCs w:val="44"/>
        </w:rPr>
        <w:t>目 录</w:t>
      </w:r>
    </w:p>
    <w:p>
      <w:pPr>
        <w:pStyle w:val="4"/>
        <w:adjustRightInd w:val="0"/>
        <w:snapToGrid w:val="0"/>
        <w:spacing w:before="0" w:beforeAutospacing="0" w:after="0" w:afterAutospacing="0" w:line="500" w:lineRule="exact"/>
        <w:ind w:firstLine="643" w:firstLineChars="200"/>
        <w:jc w:val="both"/>
        <w:rPr>
          <w:rFonts w:ascii="仿宋_GB2312" w:hAnsi="仿宋" w:eastAsia="仿宋_GB2312" w:cs="仿宋"/>
          <w:b/>
          <w:sz w:val="32"/>
          <w:szCs w:val="32"/>
        </w:rPr>
      </w:pPr>
      <w:r>
        <w:rPr>
          <w:rFonts w:hint="eastAsia" w:ascii="仿宋_GB2312" w:hAnsi="仿宋" w:eastAsia="仿宋_GB2312" w:cs="仿宋"/>
          <w:b/>
          <w:sz w:val="32"/>
          <w:szCs w:val="32"/>
        </w:rPr>
        <w:t>第一部分 部门概况</w:t>
      </w:r>
    </w:p>
    <w:p>
      <w:pPr>
        <w:pStyle w:val="4"/>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1.主要职责</w:t>
      </w:r>
    </w:p>
    <w:p>
      <w:pPr>
        <w:pStyle w:val="4"/>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2.部门预算单位构成</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3.2021年度主要工作任务</w:t>
      </w: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第二部分 2021年部门预算表</w:t>
      </w:r>
    </w:p>
    <w:p>
      <w:pPr>
        <w:pStyle w:val="4"/>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w:t>
      </w:r>
      <w:r>
        <w:rPr>
          <w:rFonts w:hint="eastAsia" w:ascii="仿宋_GB2312" w:hAnsi="仿宋" w:eastAsia="仿宋_GB2312" w:cs="仿宋"/>
          <w:bCs/>
          <w:sz w:val="32"/>
          <w:szCs w:val="32"/>
          <w:lang w:eastAsia="zh-CN"/>
        </w:rPr>
        <w:t>安庆市</w:t>
      </w:r>
      <w:r>
        <w:rPr>
          <w:rFonts w:hint="eastAsia" w:ascii="仿宋_GB2312" w:hAnsi="仿宋" w:eastAsia="仿宋_GB2312" w:cs="仿宋"/>
          <w:bCs/>
          <w:sz w:val="32"/>
          <w:szCs w:val="32"/>
        </w:rPr>
        <w:t>总工会2021年收支总表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w:t>
      </w:r>
      <w:r>
        <w:rPr>
          <w:rFonts w:hint="eastAsia" w:ascii="仿宋_GB2312" w:hAnsi="仿宋" w:eastAsia="仿宋_GB2312" w:cs="仿宋"/>
          <w:bCs/>
          <w:sz w:val="32"/>
          <w:szCs w:val="32"/>
          <w:lang w:eastAsia="zh-CN"/>
        </w:rPr>
        <w:t>安庆市</w:t>
      </w:r>
      <w:r>
        <w:rPr>
          <w:rFonts w:hint="eastAsia" w:ascii="仿宋_GB2312" w:hAnsi="仿宋" w:eastAsia="仿宋_GB2312" w:cs="仿宋"/>
          <w:bCs/>
          <w:sz w:val="32"/>
          <w:szCs w:val="32"/>
        </w:rPr>
        <w:t>总工会2021年收入总表</w:t>
      </w:r>
    </w:p>
    <w:p>
      <w:pPr>
        <w:pStyle w:val="4"/>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3.</w:t>
      </w:r>
      <w:r>
        <w:rPr>
          <w:rFonts w:hint="eastAsia" w:ascii="仿宋_GB2312" w:hAnsi="仿宋" w:eastAsia="仿宋_GB2312" w:cs="仿宋"/>
          <w:bCs/>
          <w:sz w:val="32"/>
          <w:szCs w:val="32"/>
          <w:lang w:eastAsia="zh-CN"/>
        </w:rPr>
        <w:t>安庆市</w:t>
      </w:r>
      <w:r>
        <w:rPr>
          <w:rFonts w:hint="eastAsia" w:ascii="仿宋_GB2312" w:hAnsi="仿宋" w:eastAsia="仿宋_GB2312" w:cs="仿宋"/>
          <w:bCs/>
          <w:sz w:val="32"/>
          <w:szCs w:val="32"/>
        </w:rPr>
        <w:t>总工会2021年支出总表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w:t>
      </w:r>
      <w:r>
        <w:rPr>
          <w:rFonts w:hint="eastAsia" w:ascii="仿宋_GB2312" w:hAnsi="仿宋" w:eastAsia="仿宋_GB2312" w:cs="仿宋"/>
          <w:bCs/>
          <w:sz w:val="32"/>
          <w:szCs w:val="32"/>
          <w:lang w:eastAsia="zh-CN"/>
        </w:rPr>
        <w:t>安庆市</w:t>
      </w:r>
      <w:r>
        <w:rPr>
          <w:rFonts w:hint="eastAsia" w:ascii="仿宋_GB2312" w:hAnsi="仿宋" w:eastAsia="仿宋_GB2312" w:cs="仿宋"/>
          <w:bCs/>
          <w:sz w:val="32"/>
          <w:szCs w:val="32"/>
        </w:rPr>
        <w:t>总工会2021年财政拨款收支总表</w:t>
      </w:r>
    </w:p>
    <w:p>
      <w:pPr>
        <w:pStyle w:val="4"/>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5.</w:t>
      </w:r>
      <w:r>
        <w:rPr>
          <w:rFonts w:hint="eastAsia" w:ascii="仿宋_GB2312" w:hAnsi="仿宋" w:eastAsia="仿宋_GB2312" w:cs="仿宋"/>
          <w:bCs/>
          <w:sz w:val="32"/>
          <w:szCs w:val="32"/>
          <w:lang w:eastAsia="zh-CN"/>
        </w:rPr>
        <w:t>安庆市</w:t>
      </w:r>
      <w:r>
        <w:rPr>
          <w:rFonts w:hint="eastAsia" w:ascii="仿宋_GB2312" w:hAnsi="仿宋" w:eastAsia="仿宋_GB2312" w:cs="仿宋"/>
          <w:bCs/>
          <w:sz w:val="32"/>
          <w:szCs w:val="32"/>
        </w:rPr>
        <w:t>总工会2021年一般公共预算支出表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w:t>
      </w:r>
      <w:r>
        <w:rPr>
          <w:rFonts w:hint="eastAsia" w:ascii="仿宋_GB2312" w:hAnsi="仿宋" w:eastAsia="仿宋_GB2312" w:cs="仿宋"/>
          <w:bCs/>
          <w:sz w:val="32"/>
          <w:szCs w:val="32"/>
          <w:lang w:eastAsia="zh-CN"/>
        </w:rPr>
        <w:t>安庆市</w:t>
      </w:r>
      <w:r>
        <w:rPr>
          <w:rFonts w:hint="eastAsia" w:ascii="仿宋_GB2312" w:hAnsi="仿宋" w:eastAsia="仿宋_GB2312" w:cs="仿宋"/>
          <w:bCs/>
          <w:sz w:val="32"/>
          <w:szCs w:val="32"/>
        </w:rPr>
        <w:t>总工会2021年一般公共预算基本支出表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w:t>
      </w:r>
      <w:r>
        <w:rPr>
          <w:rFonts w:hint="eastAsia" w:ascii="仿宋_GB2312" w:hAnsi="仿宋" w:eastAsia="仿宋_GB2312" w:cs="仿宋"/>
          <w:bCs/>
          <w:sz w:val="32"/>
          <w:szCs w:val="32"/>
          <w:lang w:eastAsia="zh-CN"/>
        </w:rPr>
        <w:t>安庆市</w:t>
      </w:r>
      <w:r>
        <w:rPr>
          <w:rFonts w:hint="eastAsia" w:ascii="仿宋_GB2312" w:hAnsi="仿宋" w:eastAsia="仿宋_GB2312" w:cs="仿宋"/>
          <w:bCs/>
          <w:sz w:val="32"/>
          <w:szCs w:val="32"/>
        </w:rPr>
        <w:t>总工会2021年政府性基金预算支出表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w:t>
      </w:r>
      <w:r>
        <w:rPr>
          <w:rFonts w:hint="eastAsia" w:ascii="仿宋_GB2312" w:hAnsi="仿宋" w:eastAsia="仿宋_GB2312" w:cs="仿宋"/>
          <w:bCs/>
          <w:sz w:val="32"/>
          <w:szCs w:val="32"/>
          <w:lang w:eastAsia="zh-CN"/>
        </w:rPr>
        <w:t>安庆市</w:t>
      </w:r>
      <w:r>
        <w:rPr>
          <w:rFonts w:hint="eastAsia" w:ascii="仿宋_GB2312" w:hAnsi="仿宋" w:eastAsia="仿宋_GB2312" w:cs="仿宋"/>
          <w:bCs/>
          <w:sz w:val="32"/>
          <w:szCs w:val="32"/>
        </w:rPr>
        <w:t>总工会2021年国有资本经营预算支出表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9.</w:t>
      </w:r>
      <w:r>
        <w:rPr>
          <w:rFonts w:hint="eastAsia" w:ascii="仿宋_GB2312" w:hAnsi="仿宋" w:eastAsia="仿宋_GB2312" w:cs="仿宋"/>
          <w:bCs/>
          <w:color w:val="auto"/>
          <w:sz w:val="32"/>
          <w:szCs w:val="32"/>
          <w:lang w:eastAsia="zh-CN"/>
        </w:rPr>
        <w:t>安庆市</w:t>
      </w:r>
      <w:r>
        <w:rPr>
          <w:rFonts w:hint="eastAsia" w:ascii="仿宋_GB2312" w:hAnsi="仿宋" w:eastAsia="仿宋_GB2312" w:cs="仿宋"/>
          <w:bCs/>
          <w:color w:val="auto"/>
          <w:sz w:val="32"/>
          <w:szCs w:val="32"/>
        </w:rPr>
        <w:t>总工会2021年项目支出表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w:t>
      </w:r>
      <w:r>
        <w:rPr>
          <w:rFonts w:hint="eastAsia" w:ascii="仿宋_GB2312" w:hAnsi="仿宋" w:eastAsia="仿宋_GB2312" w:cs="仿宋"/>
          <w:bCs/>
          <w:sz w:val="32"/>
          <w:szCs w:val="32"/>
          <w:lang w:eastAsia="zh-CN"/>
        </w:rPr>
        <w:t>安庆市</w:t>
      </w:r>
      <w:r>
        <w:rPr>
          <w:rFonts w:hint="eastAsia" w:ascii="仿宋_GB2312" w:hAnsi="仿宋" w:eastAsia="仿宋_GB2312" w:cs="仿宋"/>
          <w:bCs/>
          <w:sz w:val="32"/>
          <w:szCs w:val="32"/>
        </w:rPr>
        <w:t>总工会2021年政府采购支出表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w:t>
      </w:r>
      <w:r>
        <w:rPr>
          <w:rFonts w:hint="eastAsia" w:ascii="仿宋_GB2312" w:hAnsi="仿宋" w:eastAsia="仿宋_GB2312" w:cs="仿宋"/>
          <w:bCs/>
          <w:sz w:val="32"/>
          <w:szCs w:val="32"/>
          <w:lang w:eastAsia="zh-CN"/>
        </w:rPr>
        <w:t>安庆市</w:t>
      </w:r>
      <w:r>
        <w:rPr>
          <w:rFonts w:hint="eastAsia" w:ascii="仿宋_GB2312" w:hAnsi="仿宋" w:eastAsia="仿宋_GB2312" w:cs="仿宋"/>
          <w:bCs/>
          <w:sz w:val="32"/>
          <w:szCs w:val="32"/>
        </w:rPr>
        <w:t>总工会2021年政府购买服务支出表</w:t>
      </w: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第三部分 2021年部门预算情况说明</w:t>
      </w:r>
    </w:p>
    <w:p>
      <w:pPr>
        <w:pStyle w:val="4"/>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1.关于2021年收支总表的说明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2.关于2021年收入总表的说明</w:t>
      </w:r>
    </w:p>
    <w:p>
      <w:pPr>
        <w:adjustRightInd w:val="0"/>
        <w:snapToGrid w:val="0"/>
        <w:spacing w:line="60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3.关于2021年支出总表的说明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4.关于2021年财政拨款收支总表的说明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5.关于2021年一般公共预算支出表的说明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6.关于2021年一般公共预算基本支出表的说明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7.关于2021年政府性基金预算支出表的说明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8.关于2021年国有资本经营预算支出表的说明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9.关于2021年项目支出表的说明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10.关于2021年政府采购支出表的说明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11.关于2021年政府购买服务支出表的说明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12.其他重要事项情况说明</w:t>
      </w: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第四部分 名词解释</w:t>
      </w: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4"/>
        <w:adjustRightInd w:val="0"/>
        <w:snapToGrid w:val="0"/>
        <w:spacing w:before="0" w:beforeAutospacing="0" w:after="0" w:afterAutospacing="0" w:line="500" w:lineRule="exact"/>
        <w:rPr>
          <w:rFonts w:ascii="仿宋_GB2312" w:hAnsi="仿宋" w:eastAsia="仿宋_GB2312" w:cs="仿宋"/>
          <w:b/>
          <w:sz w:val="32"/>
          <w:szCs w:val="32"/>
        </w:rPr>
      </w:pPr>
    </w:p>
    <w:p>
      <w:pPr>
        <w:pStyle w:val="4"/>
        <w:adjustRightInd w:val="0"/>
        <w:snapToGrid w:val="0"/>
        <w:spacing w:before="0" w:beforeAutospacing="0" w:after="0" w:afterAutospacing="0" w:line="360" w:lineRule="auto"/>
        <w:jc w:val="center"/>
        <w:rPr>
          <w:rFonts w:ascii="黑体" w:hAnsi="黑体" w:eastAsia="黑体"/>
          <w:bCs/>
          <w:sz w:val="36"/>
          <w:szCs w:val="36"/>
        </w:rPr>
      </w:pPr>
      <w:r>
        <w:rPr>
          <w:rFonts w:hint="eastAsia" w:ascii="黑体" w:hAnsi="黑体" w:eastAsia="黑体"/>
          <w:bCs/>
          <w:sz w:val="36"/>
          <w:szCs w:val="36"/>
        </w:rPr>
        <w:t>第一部分 部门概况</w:t>
      </w:r>
    </w:p>
    <w:p>
      <w:pPr>
        <w:pStyle w:val="4"/>
        <w:adjustRightInd w:val="0"/>
        <w:snapToGrid w:val="0"/>
        <w:spacing w:before="0" w:beforeAutospacing="0" w:after="0" w:afterAutospacing="0" w:line="360" w:lineRule="auto"/>
        <w:ind w:firstLine="627" w:firstLineChars="196"/>
        <w:jc w:val="both"/>
      </w:pPr>
      <w:r>
        <w:rPr>
          <w:rFonts w:hint="eastAsia" w:ascii="黑体" w:hAnsi="黑体" w:eastAsia="黑体"/>
          <w:bCs/>
          <w:sz w:val="32"/>
          <w:szCs w:val="32"/>
        </w:rPr>
        <w:t>一、主要职责</w:t>
      </w:r>
    </w:p>
    <w:p>
      <w:pPr>
        <w:pStyle w:val="4"/>
        <w:spacing w:line="540" w:lineRule="exact"/>
        <w:ind w:firstLine="480" w:firstLineChars="150"/>
        <w:rPr>
          <w:rFonts w:hint="eastAsia" w:ascii="仿宋_GB2312" w:eastAsia="仿宋_GB2312"/>
          <w:sz w:val="32"/>
          <w:szCs w:val="32"/>
        </w:rPr>
      </w:pPr>
      <w:r>
        <w:rPr>
          <w:rFonts w:hint="eastAsia" w:ascii="仿宋_GB2312" w:hAnsi="黑体" w:eastAsia="仿宋_GB2312"/>
          <w:bCs/>
          <w:sz w:val="32"/>
          <w:szCs w:val="32"/>
        </w:rPr>
        <w:t>（一）</w:t>
      </w:r>
      <w:r>
        <w:rPr>
          <w:rFonts w:hint="eastAsia" w:ascii="仿宋_GB2312" w:eastAsia="仿宋_GB2312"/>
          <w:sz w:val="32"/>
          <w:szCs w:val="32"/>
        </w:rPr>
        <w:t>围绕市委中心工作，确定全市工会工作的指导方针和工作任务。执行全市工会代表大会和全委会议的决议，领导全市工会工作。</w:t>
      </w:r>
    </w:p>
    <w:p>
      <w:pPr>
        <w:pStyle w:val="4"/>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 根据《中华人民共和国工会法》和《中国工会章程》，组织和指导全市各级工会履行维护职工合法权益职能。组织和引导各级工会完成党</w:t>
      </w:r>
      <w:r>
        <w:rPr>
          <w:rFonts w:hint="eastAsia" w:ascii="仿宋_GB2312" w:eastAsia="仿宋_GB2312"/>
          <w:sz w:val="32"/>
          <w:szCs w:val="32"/>
          <w:lang w:eastAsia="zh-CN"/>
        </w:rPr>
        <w:t>委</w:t>
      </w:r>
      <w:r>
        <w:rPr>
          <w:rFonts w:hint="eastAsia" w:ascii="仿宋_GB2312" w:eastAsia="仿宋_GB2312"/>
          <w:sz w:val="32"/>
          <w:szCs w:val="32"/>
        </w:rPr>
        <w:t>和政府提出的各项任务。</w:t>
      </w:r>
    </w:p>
    <w:p>
      <w:pPr>
        <w:pStyle w:val="4"/>
        <w:spacing w:line="540" w:lineRule="exact"/>
        <w:ind w:firstLine="320" w:firstLineChars="100"/>
        <w:rPr>
          <w:rFonts w:hint="eastAsia" w:ascii="仿宋_GB2312" w:eastAsia="仿宋_GB2312"/>
          <w:sz w:val="32"/>
          <w:szCs w:val="32"/>
        </w:rPr>
      </w:pPr>
      <w:r>
        <w:rPr>
          <w:rFonts w:hint="eastAsia" w:ascii="仿宋_GB2312" w:eastAsia="仿宋_GB2312"/>
          <w:sz w:val="32"/>
          <w:szCs w:val="32"/>
        </w:rPr>
        <w:t xml:space="preserve">  (三) </w:t>
      </w:r>
      <w:r>
        <w:rPr>
          <w:rFonts w:hint="eastAsia" w:ascii="仿宋_GB2312" w:eastAsia="仿宋_GB2312"/>
          <w:sz w:val="32"/>
          <w:szCs w:val="32"/>
          <w:lang w:eastAsia="zh-CN"/>
        </w:rPr>
        <w:t>问</w:t>
      </w:r>
      <w:r>
        <w:rPr>
          <w:rFonts w:hint="eastAsia" w:ascii="仿宋_GB2312" w:eastAsia="仿宋_GB2312"/>
          <w:sz w:val="32"/>
          <w:szCs w:val="32"/>
        </w:rPr>
        <w:t>同市委、市政府反映职工群众的要求和意见，并拟出建议; 参与地方涉及职工切身利益的政策制订;对有关职工利益的重大问题进行调查研究，对侵犯职工合法权益的重大事件进行调查并提出处理意见，参与企业重大伤亡事故的调查处理。</w:t>
      </w:r>
    </w:p>
    <w:p>
      <w:pPr>
        <w:pStyle w:val="4"/>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(四)负责工会理论政策研究和当代工运的调查研究工作；研究指导工会的自身改革和建设；指导全</w:t>
      </w:r>
      <w:r>
        <w:rPr>
          <w:rFonts w:hint="eastAsia" w:ascii="仿宋_GB2312" w:eastAsia="仿宋_GB2312"/>
          <w:sz w:val="32"/>
          <w:szCs w:val="32"/>
          <w:lang w:eastAsia="zh-CN"/>
        </w:rPr>
        <w:t>市</w:t>
      </w:r>
      <w:r>
        <w:rPr>
          <w:rFonts w:hint="eastAsia" w:ascii="仿宋_GB2312" w:eastAsia="仿宋_GB2312"/>
          <w:sz w:val="32"/>
          <w:szCs w:val="32"/>
        </w:rPr>
        <w:t xml:space="preserve">各级工会开展以职工代表大会为基本制度的民主选举、民主决策、民主管理和民主监督工作，推动建立平等协商、集体合同制度和监督保证机制工作。 </w:t>
      </w:r>
    </w:p>
    <w:p>
      <w:pPr>
        <w:pStyle w:val="4"/>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(五) 根据市政府委托，与有关部门共同做好市级以上劳动模范和先进生产(工作)者的推荐、评选、表彰和管理工作；负责全国、省级“五一”劳动奖章、奖状获得者的评选、表彰和管理工作。 </w:t>
      </w:r>
    </w:p>
    <w:p>
      <w:pPr>
        <w:pStyle w:val="4"/>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（六) 负责全市基层工会组织建设工作。会同党组织考核推荐工会主要领导人选;做好工会干部的管理和培训工作。</w:t>
      </w:r>
    </w:p>
    <w:p>
      <w:pPr>
        <w:pStyle w:val="4"/>
        <w:spacing w:line="540" w:lineRule="exact"/>
        <w:ind w:firstLine="480" w:firstLineChars="150"/>
        <w:rPr>
          <w:rFonts w:hint="eastAsia" w:ascii="仿宋_GB2312" w:hAnsi="宋体" w:eastAsia="仿宋_GB2312" w:cs="宋体"/>
          <w:color w:val="333333"/>
          <w:kern w:val="0"/>
          <w:sz w:val="32"/>
          <w:szCs w:val="32"/>
        </w:rPr>
      </w:pPr>
      <w:r>
        <w:rPr>
          <w:rFonts w:hint="eastAsia" w:ascii="仿宋_GB2312" w:eastAsia="仿宋_GB2312"/>
          <w:sz w:val="32"/>
          <w:szCs w:val="32"/>
        </w:rPr>
        <w:t xml:space="preserve"> (七)</w:t>
      </w:r>
      <w:r>
        <w:rPr>
          <w:rFonts w:hint="eastAsia" w:ascii="仿宋_GB2312" w:hAnsi="宋体" w:eastAsia="仿宋_GB2312" w:cs="宋体"/>
          <w:color w:val="333333"/>
          <w:kern w:val="0"/>
          <w:sz w:val="32"/>
          <w:szCs w:val="32"/>
        </w:rPr>
        <w:t xml:space="preserve"> 负责工会经费</w:t>
      </w:r>
      <w:r>
        <w:rPr>
          <w:rFonts w:hint="eastAsia" w:ascii="仿宋_GB2312" w:eastAsia="仿宋_GB2312"/>
          <w:sz w:val="32"/>
          <w:szCs w:val="32"/>
        </w:rPr>
        <w:t>收缴</w:t>
      </w:r>
      <w:r>
        <w:rPr>
          <w:rFonts w:hint="eastAsia" w:ascii="仿宋_GB2312" w:hAnsi="宋体" w:eastAsia="仿宋_GB2312" w:cs="宋体"/>
          <w:color w:val="333333"/>
          <w:kern w:val="0"/>
          <w:sz w:val="32"/>
          <w:szCs w:val="32"/>
        </w:rPr>
        <w:t xml:space="preserve">和工会资产的管理、审查、审计工作；研究制定工会组织兴办职工劳动福利事业的有关制度和规定；负责对工会兴办的职工劳动福利事业的指导、协调工作。 </w:t>
      </w:r>
    </w:p>
    <w:p>
      <w:pPr>
        <w:pStyle w:val="4"/>
        <w:spacing w:line="540" w:lineRule="exact"/>
        <w:ind w:firstLine="480" w:firstLineChars="150"/>
        <w:rPr>
          <w:rFonts w:hint="eastAsia" w:ascii="仿宋_GB2312" w:eastAsia="仿宋_GB2312"/>
          <w:sz w:val="32"/>
          <w:szCs w:val="32"/>
        </w:rPr>
      </w:pPr>
      <w:r>
        <w:rPr>
          <w:rFonts w:hint="eastAsia" w:ascii="仿宋_GB2312" w:eastAsia="仿宋_GB2312"/>
          <w:sz w:val="32"/>
          <w:szCs w:val="32"/>
        </w:rPr>
        <w:t>(八)</w:t>
      </w:r>
      <w:r>
        <w:rPr>
          <w:rFonts w:hint="eastAsia" w:ascii="仿宋_GB2312" w:eastAsia="仿宋_GB2312"/>
          <w:color w:val="333333"/>
          <w:sz w:val="32"/>
          <w:szCs w:val="32"/>
        </w:rPr>
        <w:t xml:space="preserve"> 承担市委、市政府委托交办的其他事项。</w:t>
      </w:r>
    </w:p>
    <w:p>
      <w:pPr>
        <w:pStyle w:val="4"/>
        <w:adjustRightInd w:val="0"/>
        <w:snapToGrid w:val="0"/>
        <w:spacing w:before="0" w:beforeAutospacing="0" w:after="0" w:afterAutospacing="0" w:line="360" w:lineRule="auto"/>
        <w:ind w:firstLine="627" w:firstLineChars="196"/>
        <w:jc w:val="both"/>
      </w:pPr>
      <w:r>
        <w:rPr>
          <w:rFonts w:hint="eastAsia" w:ascii="黑体" w:hAnsi="黑体" w:eastAsia="黑体"/>
          <w:bCs/>
          <w:sz w:val="32"/>
          <w:szCs w:val="32"/>
        </w:rPr>
        <w:t>二、部门预算构成</w:t>
      </w:r>
    </w:p>
    <w:p>
      <w:pPr>
        <w:pStyle w:val="4"/>
        <w:adjustRightInd w:val="0"/>
        <w:snapToGrid w:val="0"/>
        <w:spacing w:before="0" w:beforeAutospacing="0" w:after="0" w:afterAutospacing="0" w:line="360" w:lineRule="auto"/>
        <w:ind w:firstLine="627" w:firstLineChars="196"/>
        <w:jc w:val="both"/>
        <w:rPr>
          <w:rFonts w:hint="eastAsia" w:ascii="仿宋_GB2312" w:hAnsi="仿宋" w:eastAsia="仿宋_GB2312"/>
          <w:sz w:val="32"/>
          <w:szCs w:val="32"/>
        </w:rPr>
      </w:pPr>
      <w:r>
        <w:rPr>
          <w:rFonts w:hint="eastAsia" w:ascii="仿宋_GB2312" w:hAnsi="仿宋" w:eastAsia="仿宋_GB2312"/>
          <w:sz w:val="32"/>
          <w:szCs w:val="32"/>
        </w:rPr>
        <w:t>从预算单位构成看，</w:t>
      </w:r>
      <w:r>
        <w:rPr>
          <w:rFonts w:hint="eastAsia" w:ascii="仿宋_GB2312" w:hAnsi="仿宋" w:eastAsia="仿宋_GB2312" w:cs="仿宋"/>
          <w:bCs/>
          <w:sz w:val="32"/>
          <w:szCs w:val="32"/>
        </w:rPr>
        <w:t>安庆市总工会</w:t>
      </w:r>
      <w:r>
        <w:rPr>
          <w:rFonts w:hint="eastAsia"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年度部门预算包括市总本级预算和所属事业单位预算，纳入部门预算编制范围的单位共</w:t>
      </w:r>
      <w:r>
        <w:rPr>
          <w:rFonts w:hint="eastAsia" w:ascii="仿宋_GB2312" w:hAnsi="仿宋" w:eastAsia="仿宋_GB2312"/>
          <w:sz w:val="32"/>
          <w:szCs w:val="32"/>
          <w:lang w:val="en-US" w:eastAsia="zh-CN"/>
        </w:rPr>
        <w:t>4</w:t>
      </w:r>
      <w:r>
        <w:rPr>
          <w:rFonts w:hint="eastAsia" w:ascii="仿宋_GB2312" w:hAnsi="仿宋" w:eastAsia="仿宋_GB2312"/>
          <w:sz w:val="32"/>
          <w:szCs w:val="32"/>
        </w:rPr>
        <w:t>个，具体情况见下表。</w:t>
      </w:r>
    </w:p>
    <w:tbl>
      <w:tblPr>
        <w:tblStyle w:val="5"/>
        <w:tblW w:w="9000" w:type="dxa"/>
        <w:tblInd w:w="288" w:type="dxa"/>
        <w:shd w:val="clear" w:color="auto" w:fill="FFFFFF"/>
        <w:tblLayout w:type="fixed"/>
        <w:tblCellMar>
          <w:top w:w="0" w:type="dxa"/>
          <w:left w:w="0" w:type="dxa"/>
          <w:bottom w:w="0" w:type="dxa"/>
          <w:right w:w="0" w:type="dxa"/>
        </w:tblCellMar>
      </w:tblPr>
      <w:tblGrid>
        <w:gridCol w:w="900"/>
        <w:gridCol w:w="3600"/>
        <w:gridCol w:w="4500"/>
      </w:tblGrid>
      <w:tr>
        <w:tblPrEx>
          <w:shd w:val="clear" w:color="auto" w:fill="FFFFFF"/>
          <w:tblCellMar>
            <w:top w:w="0" w:type="dxa"/>
            <w:left w:w="0" w:type="dxa"/>
            <w:bottom w:w="0" w:type="dxa"/>
            <w:right w:w="0" w:type="dxa"/>
          </w:tblCellMar>
        </w:tblPrEx>
        <w:trPr>
          <w:trHeight w:val="397" w:hRule="exact"/>
        </w:trPr>
        <w:tc>
          <w:tcPr>
            <w:tcW w:w="90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序号</w:t>
            </w:r>
          </w:p>
        </w:tc>
        <w:tc>
          <w:tcPr>
            <w:tcW w:w="360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单位名称</w:t>
            </w:r>
          </w:p>
        </w:tc>
        <w:tc>
          <w:tcPr>
            <w:tcW w:w="4500" w:type="dxa"/>
            <w:tcBorders>
              <w:top w:val="single" w:color="auto" w:sz="8" w:space="0"/>
              <w:left w:val="nil"/>
              <w:bottom w:val="single" w:color="auto" w:sz="8" w:space="0"/>
              <w:right w:val="single" w:color="auto" w:sz="8" w:space="0"/>
            </w:tcBorders>
            <w:shd w:val="clear" w:color="auto" w:fill="FFFFFF"/>
            <w:noWrap w:val="0"/>
            <w:vAlign w:val="top"/>
          </w:tcPr>
          <w:p>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单位性质</w:t>
            </w:r>
          </w:p>
        </w:tc>
      </w:tr>
      <w:tr>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rPr>
            </w:pPr>
            <w:r>
              <w:rPr>
                <w:rFonts w:hint="eastAsia" w:ascii="仿宋_GB2312" w:hAnsi="宋体" w:eastAsia="仿宋_GB2312"/>
                <w:sz w:val="24"/>
              </w:rPr>
              <w:t>1</w:t>
            </w: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szCs w:val="32"/>
              </w:rPr>
              <w:t>安庆市总工会</w:t>
            </w:r>
            <w:r>
              <w:rPr>
                <w:rFonts w:hint="eastAsia" w:ascii="仿宋_GB2312" w:hAnsi="仿宋" w:eastAsia="仿宋_GB2312" w:cs="仿宋"/>
                <w:bCs/>
                <w:sz w:val="24"/>
              </w:rPr>
              <w:t>本级</w:t>
            </w:r>
          </w:p>
        </w:tc>
        <w:tc>
          <w:tcPr>
            <w:tcW w:w="4500" w:type="dxa"/>
            <w:tcBorders>
              <w:top w:val="nil"/>
              <w:left w:val="nil"/>
              <w:bottom w:val="single" w:color="auto" w:sz="8" w:space="0"/>
              <w:right w:val="single" w:color="auto" w:sz="8" w:space="0"/>
            </w:tcBorders>
            <w:shd w:val="clear" w:color="auto" w:fill="FFFFFF"/>
            <w:noWrap w:val="0"/>
            <w:vAlign w:val="top"/>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行政单位</w:t>
            </w:r>
          </w:p>
        </w:tc>
      </w:tr>
      <w:tr>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rPr>
            </w:pPr>
            <w:r>
              <w:rPr>
                <w:rFonts w:hint="eastAsia" w:ascii="仿宋_GB2312" w:hAnsi="宋体" w:eastAsia="仿宋_GB2312"/>
                <w:sz w:val="24"/>
              </w:rPr>
              <w:t>2</w:t>
            </w: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rPr>
                <w:rFonts w:hint="eastAsia" w:ascii="仿宋_GB2312" w:hAnsi="宋体" w:eastAsia="仿宋_GB2312"/>
                <w:sz w:val="24"/>
                <w:u w:val="single"/>
              </w:rPr>
            </w:pPr>
            <w:r>
              <w:rPr>
                <w:rFonts w:hint="eastAsia" w:ascii="仿宋_GB2312" w:hAnsi="宋体" w:eastAsia="仿宋_GB2312"/>
                <w:sz w:val="24"/>
                <w:u w:val="single"/>
              </w:rPr>
              <w:t>安庆市工人文化宫</w:t>
            </w:r>
          </w:p>
        </w:tc>
        <w:tc>
          <w:tcPr>
            <w:tcW w:w="4500" w:type="dxa"/>
            <w:tcBorders>
              <w:top w:val="nil"/>
              <w:left w:val="nil"/>
              <w:bottom w:val="single" w:color="auto" w:sz="8" w:space="0"/>
              <w:right w:val="single" w:color="auto" w:sz="8" w:space="0"/>
            </w:tcBorders>
            <w:shd w:val="clear" w:color="auto" w:fill="FFFFFF"/>
            <w:noWrap w:val="0"/>
            <w:vAlign w:val="top"/>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公益二类事业单位</w:t>
            </w:r>
          </w:p>
        </w:tc>
      </w:tr>
      <w:tr>
        <w:tblPrEx>
          <w:tblCellMar>
            <w:top w:w="0" w:type="dxa"/>
            <w:left w:w="0" w:type="dxa"/>
            <w:bottom w:w="0" w:type="dxa"/>
            <w:right w:w="0" w:type="dxa"/>
          </w:tblCellMar>
        </w:tblPrEx>
        <w:trPr>
          <w:trHeight w:val="392"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rPr>
            </w:pPr>
            <w:r>
              <w:rPr>
                <w:rFonts w:hint="eastAsia" w:ascii="仿宋_GB2312" w:hAnsi="宋体" w:eastAsia="仿宋_GB2312"/>
                <w:sz w:val="24"/>
              </w:rPr>
              <w:t>3</w:t>
            </w: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rPr>
                <w:rFonts w:hint="eastAsia" w:ascii="仿宋_GB2312" w:hAnsi="宋体" w:eastAsia="仿宋_GB2312"/>
                <w:sz w:val="24"/>
                <w:u w:val="single"/>
              </w:rPr>
            </w:pPr>
            <w:r>
              <w:rPr>
                <w:rFonts w:hint="eastAsia" w:ascii="仿宋_GB2312" w:hAnsi="宋体" w:eastAsia="仿宋_GB2312"/>
                <w:sz w:val="24"/>
                <w:u w:val="single"/>
              </w:rPr>
              <w:t>安庆市职工学校</w:t>
            </w:r>
          </w:p>
        </w:tc>
        <w:tc>
          <w:tcPr>
            <w:tcW w:w="4500" w:type="dxa"/>
            <w:tcBorders>
              <w:top w:val="nil"/>
              <w:left w:val="nil"/>
              <w:bottom w:val="single" w:color="auto" w:sz="8" w:space="0"/>
              <w:right w:val="single" w:color="auto" w:sz="8" w:space="0"/>
            </w:tcBorders>
            <w:shd w:val="clear" w:color="auto" w:fill="FFFFFF"/>
            <w:noWrap w:val="0"/>
            <w:vAlign w:val="top"/>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公益二类事业单位</w:t>
            </w:r>
          </w:p>
        </w:tc>
      </w:tr>
      <w:tr>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4</w:t>
            </w:r>
          </w:p>
        </w:tc>
        <w:tc>
          <w:tcPr>
            <w:tcW w:w="360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360" w:lineRule="auto"/>
              <w:rPr>
                <w:rFonts w:hint="eastAsia" w:ascii="仿宋_GB2312" w:hAnsi="宋体" w:eastAsia="仿宋_GB2312"/>
                <w:sz w:val="24"/>
                <w:u w:val="single"/>
                <w:lang w:eastAsia="zh-CN"/>
              </w:rPr>
            </w:pPr>
            <w:r>
              <w:rPr>
                <w:rFonts w:hint="eastAsia" w:ascii="仿宋_GB2312" w:hAnsi="宋体" w:eastAsia="仿宋_GB2312"/>
                <w:sz w:val="24"/>
                <w:u w:val="single"/>
              </w:rPr>
              <w:t>安庆市职工</w:t>
            </w:r>
            <w:r>
              <w:rPr>
                <w:rFonts w:hint="eastAsia" w:ascii="仿宋_GB2312" w:hAnsi="宋体" w:eastAsia="仿宋_GB2312"/>
                <w:sz w:val="24"/>
                <w:u w:val="single"/>
                <w:lang w:eastAsia="zh-CN"/>
              </w:rPr>
              <w:t>服务中心</w:t>
            </w:r>
          </w:p>
        </w:tc>
        <w:tc>
          <w:tcPr>
            <w:tcW w:w="4500" w:type="dxa"/>
            <w:tcBorders>
              <w:top w:val="nil"/>
              <w:left w:val="nil"/>
              <w:bottom w:val="single" w:color="auto" w:sz="8" w:space="0"/>
              <w:right w:val="single" w:color="auto" w:sz="8" w:space="0"/>
            </w:tcBorders>
            <w:shd w:val="clear" w:color="auto" w:fill="FFFFFF"/>
            <w:noWrap w:val="0"/>
            <w:vAlign w:val="top"/>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公益二类事业单位</w:t>
            </w:r>
          </w:p>
        </w:tc>
      </w:tr>
    </w:tbl>
    <w:p>
      <w:pPr>
        <w:pStyle w:val="4"/>
        <w:adjustRightInd w:val="0"/>
        <w:snapToGrid w:val="0"/>
        <w:spacing w:before="0" w:beforeAutospacing="0" w:after="0" w:afterAutospacing="0" w:line="360" w:lineRule="auto"/>
        <w:ind w:firstLine="627" w:firstLineChars="196"/>
        <w:rPr>
          <w:rFonts w:ascii="仿宋_GB2312" w:hAnsi="仿宋" w:eastAsia="仿宋_GB2312" w:cs="仿宋"/>
          <w:bCs/>
          <w:sz w:val="32"/>
          <w:szCs w:val="32"/>
          <w:u w:val="single"/>
        </w:rPr>
      </w:pPr>
    </w:p>
    <w:p>
      <w:pPr>
        <w:pStyle w:val="4"/>
        <w:adjustRightInd w:val="0"/>
        <w:snapToGrid w:val="0"/>
        <w:spacing w:before="0" w:beforeAutospacing="0" w:after="0" w:afterAutospacing="0" w:line="360" w:lineRule="auto"/>
        <w:ind w:firstLine="627" w:firstLineChars="196"/>
        <w:rPr>
          <w:rFonts w:hint="eastAsia" w:ascii="黑体" w:hAnsi="黑体" w:eastAsia="黑体"/>
          <w:bCs/>
          <w:sz w:val="32"/>
          <w:szCs w:val="32"/>
        </w:rPr>
      </w:pPr>
    </w:p>
    <w:p>
      <w:pPr>
        <w:pStyle w:val="4"/>
        <w:adjustRightInd w:val="0"/>
        <w:snapToGrid w:val="0"/>
        <w:spacing w:before="0" w:beforeAutospacing="0" w:after="0" w:afterAutospacing="0" w:line="360" w:lineRule="auto"/>
        <w:ind w:firstLine="627" w:firstLineChars="196"/>
        <w:rPr>
          <w:rFonts w:ascii="黑体" w:hAnsi="黑体" w:eastAsia="黑体"/>
          <w:bCs/>
          <w:sz w:val="32"/>
          <w:szCs w:val="32"/>
        </w:rPr>
      </w:pPr>
      <w:r>
        <w:rPr>
          <w:rFonts w:hint="eastAsia" w:ascii="黑体" w:hAnsi="黑体" w:eastAsia="黑体"/>
          <w:bCs/>
          <w:sz w:val="32"/>
          <w:szCs w:val="32"/>
        </w:rPr>
        <w:t>三、2021年度主要工作任务</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（一）优化经费支出结构，</w:t>
      </w:r>
      <w:r>
        <w:rPr>
          <w:rFonts w:hint="eastAsia" w:ascii="仿宋_GB2312" w:eastAsia="仿宋_GB2312"/>
          <w:sz w:val="32"/>
          <w:szCs w:val="32"/>
        </w:rPr>
        <w:t>坚持工会经费为职工群众服务的方向，坚持服务大局、服务基层、服务职工的原则，把工会经费为职工服务、基层工会服务作为财务工作的出发点和落脚点，将经费支出的重点向服务职工、维护权益、推动工会的创新发展倾斜。20</w:t>
      </w:r>
      <w:r>
        <w:rPr>
          <w:rFonts w:hint="eastAsia" w:ascii="仿宋_GB2312" w:eastAsia="仿宋_GB2312"/>
          <w:sz w:val="32"/>
          <w:szCs w:val="32"/>
          <w:lang w:val="en-US" w:eastAsia="zh-CN"/>
        </w:rPr>
        <w:t>21</w:t>
      </w:r>
      <w:r>
        <w:rPr>
          <w:rFonts w:hint="eastAsia" w:ascii="仿宋_GB2312" w:eastAsia="仿宋_GB2312"/>
          <w:sz w:val="32"/>
          <w:szCs w:val="32"/>
        </w:rPr>
        <w:t>年，市总本级年度总支出的65%-70%以上经费向职工维权和基层工会倾斜。</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（二）强化工会经费收缴，</w:t>
      </w:r>
      <w:r>
        <w:rPr>
          <w:rFonts w:hint="eastAsia" w:ascii="仿宋_GB2312" w:eastAsia="仿宋_GB2312"/>
          <w:sz w:val="32"/>
          <w:szCs w:val="32"/>
        </w:rPr>
        <w:t>坚持问题导向，采取措施，进一步加大工会经费收缴力度，努力提高收缴率。进一步加强与税务部门和财政部门配合，做好税务代收企业工会经费和财政统一划拨行政事业单位工会经费工作。积极探索新形势下促进税务代收工作整体推进的新思路、新举措。</w:t>
      </w:r>
      <w:r>
        <w:rPr>
          <w:rFonts w:hint="eastAsia" w:ascii="仿宋_GB2312" w:eastAsia="仿宋_GB2312"/>
          <w:sz w:val="32"/>
          <w:szCs w:val="32"/>
          <w:lang w:eastAsia="zh-CN"/>
        </w:rPr>
        <w:t>确保</w:t>
      </w:r>
      <w:r>
        <w:rPr>
          <w:rFonts w:hint="eastAsia" w:ascii="仿宋_GB2312" w:eastAsia="仿宋_GB2312"/>
          <w:sz w:val="32"/>
          <w:szCs w:val="32"/>
        </w:rPr>
        <w:t>完成省总下达的年度经费收缴任务。</w:t>
      </w:r>
    </w:p>
    <w:p>
      <w:pPr>
        <w:spacing w:line="540" w:lineRule="exact"/>
        <w:ind w:firstLine="475" w:firstLineChars="148"/>
        <w:rPr>
          <w:rFonts w:hint="eastAsia" w:ascii="仿宋_GB2312" w:eastAsia="仿宋_GB2312"/>
          <w:sz w:val="32"/>
          <w:szCs w:val="32"/>
        </w:rPr>
      </w:pPr>
      <w:r>
        <w:rPr>
          <w:rFonts w:hint="eastAsia" w:ascii="仿宋_GB2312" w:eastAsia="仿宋_GB2312"/>
          <w:b/>
          <w:sz w:val="32"/>
          <w:szCs w:val="32"/>
        </w:rPr>
        <w:t>（三）依法依规监督和管理，</w:t>
      </w:r>
      <w:r>
        <w:rPr>
          <w:rFonts w:hint="eastAsia" w:ascii="仿宋_GB2312" w:eastAsia="仿宋_GB2312"/>
          <w:sz w:val="32"/>
          <w:szCs w:val="32"/>
        </w:rPr>
        <w:t>全面推进工会财务科学化、精细化管理。加强工会经费预算管理，提高预算编制的科学性、准确性和完整性，把资金安排到工会重点工作上来。按照中央“八项规定”和省、市有关精神，厉行节约、勤俭办会。进一步压缩行政经费，“三公经费”做到逐年下降。增收节支，为市总工会新建全市职工活动中心提供有效的财力支持。同时，把工会财务监督的工作重点，放</w:t>
      </w:r>
      <w:r>
        <w:rPr>
          <w:rFonts w:hint="eastAsia" w:ascii="仿宋_GB2312" w:eastAsia="仿宋_GB2312"/>
          <w:sz w:val="32"/>
          <w:szCs w:val="32"/>
          <w:lang w:eastAsia="zh-CN"/>
        </w:rPr>
        <w:t>到</w:t>
      </w:r>
      <w:r>
        <w:rPr>
          <w:rFonts w:hint="eastAsia" w:ascii="仿宋_GB2312" w:eastAsia="仿宋_GB2312"/>
          <w:sz w:val="32"/>
          <w:szCs w:val="32"/>
        </w:rPr>
        <w:t>强化事前和事中监督</w:t>
      </w:r>
      <w:r>
        <w:rPr>
          <w:rFonts w:hint="eastAsia" w:ascii="仿宋_GB2312" w:eastAsia="仿宋_GB2312"/>
          <w:sz w:val="32"/>
          <w:szCs w:val="32"/>
          <w:lang w:eastAsia="zh-CN"/>
        </w:rPr>
        <w:t>上</w:t>
      </w:r>
      <w:r>
        <w:rPr>
          <w:rFonts w:hint="eastAsia" w:ascii="仿宋_GB2312" w:eastAsia="仿宋_GB2312"/>
          <w:sz w:val="32"/>
          <w:szCs w:val="32"/>
        </w:rPr>
        <w:t>，加强日常财务监督工作。</w:t>
      </w:r>
    </w:p>
    <w:p>
      <w:pPr>
        <w:spacing w:line="540" w:lineRule="exact"/>
        <w:ind w:firstLine="475" w:firstLineChars="148"/>
        <w:rPr>
          <w:rFonts w:hint="eastAsia" w:ascii="仿宋_GB2312" w:eastAsia="仿宋_GB2312"/>
          <w:sz w:val="32"/>
          <w:szCs w:val="32"/>
        </w:rPr>
      </w:pPr>
      <w:r>
        <w:rPr>
          <w:rFonts w:hint="eastAsia" w:ascii="仿宋_GB2312" w:eastAsia="仿宋_GB2312"/>
          <w:b/>
          <w:sz w:val="32"/>
          <w:szCs w:val="32"/>
        </w:rPr>
        <w:t>（四）摸清工会自</w:t>
      </w:r>
      <w:r>
        <w:rPr>
          <w:rFonts w:hint="eastAsia" w:ascii="仿宋_GB2312" w:eastAsia="仿宋_GB2312"/>
          <w:b/>
          <w:sz w:val="32"/>
          <w:szCs w:val="32"/>
          <w:lang w:eastAsia="zh-CN"/>
        </w:rPr>
        <w:t>身家</w:t>
      </w:r>
      <w:r>
        <w:rPr>
          <w:rFonts w:hint="eastAsia" w:ascii="仿宋_GB2312" w:eastAsia="仿宋_GB2312"/>
          <w:b/>
          <w:sz w:val="32"/>
          <w:szCs w:val="32"/>
        </w:rPr>
        <w:t>底，</w:t>
      </w:r>
      <w:r>
        <w:rPr>
          <w:rFonts w:hint="eastAsia" w:ascii="仿宋_GB2312" w:eastAsia="仿宋_GB2312"/>
          <w:sz w:val="32"/>
          <w:szCs w:val="32"/>
        </w:rPr>
        <w:t>工会资产是工会开展活动的物质基础，加强工会资产管理，对维护工会资产的安全和完整，提高工会资产的使用效率有重要意义。市总</w:t>
      </w:r>
      <w:r>
        <w:rPr>
          <w:rFonts w:hint="eastAsia" w:ascii="仿宋_GB2312" w:eastAsia="仿宋_GB2312"/>
          <w:sz w:val="32"/>
          <w:szCs w:val="32"/>
          <w:lang w:eastAsia="zh-CN"/>
        </w:rPr>
        <w:t>机关计划成立资产清查小组在</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年对市总资产进行全面清理，做到账物、账账相符。</w:t>
      </w:r>
    </w:p>
    <w:p>
      <w:pPr>
        <w:spacing w:line="540" w:lineRule="exact"/>
        <w:ind w:firstLine="475" w:firstLineChars="148"/>
        <w:rPr>
          <w:rFonts w:hint="eastAsia" w:ascii="仿宋_GB2312" w:hAnsi="宋体" w:eastAsia="仿宋_GB2312"/>
          <w:sz w:val="32"/>
          <w:szCs w:val="32"/>
        </w:rPr>
      </w:pPr>
      <w:r>
        <w:rPr>
          <w:rFonts w:hint="eastAsia" w:ascii="仿宋_GB2312" w:eastAsia="仿宋_GB2312"/>
          <w:b/>
          <w:sz w:val="32"/>
          <w:szCs w:val="32"/>
        </w:rPr>
        <w:t>（五）努力建设廉洁精干的财务工作队伍，</w:t>
      </w:r>
      <w:r>
        <w:rPr>
          <w:rFonts w:hint="eastAsia" w:ascii="仿宋_GB2312" w:eastAsia="仿宋_GB2312"/>
          <w:sz w:val="32"/>
          <w:szCs w:val="32"/>
        </w:rPr>
        <w:t>进一步加强工会财务队伍建设，提高自身素质，造就一支胸怀大局、忠于职守、乐于奉献的新时期工会财务干部队伍。根据我市目前工会财务干部的</w:t>
      </w:r>
      <w:r>
        <w:rPr>
          <w:rFonts w:hint="eastAsia" w:ascii="仿宋_GB2312" w:eastAsia="仿宋_GB2312"/>
          <w:sz w:val="32"/>
          <w:szCs w:val="32"/>
          <w:lang w:eastAsia="zh-CN"/>
        </w:rPr>
        <w:t>队伍现状</w:t>
      </w:r>
      <w:r>
        <w:rPr>
          <w:rFonts w:hint="eastAsia" w:ascii="仿宋_GB2312" w:eastAsia="仿宋_GB2312"/>
          <w:sz w:val="32"/>
          <w:szCs w:val="32"/>
        </w:rPr>
        <w:t>，分期分批组织各级工会财务干部参加省、市两级训活动，使财务干部队伍的工作能力不断加</w:t>
      </w:r>
      <w:r>
        <w:rPr>
          <w:rFonts w:hint="eastAsia" w:ascii="仿宋_GB2312" w:hAnsi="宋体" w:eastAsia="仿宋_GB2312"/>
          <w:sz w:val="32"/>
          <w:szCs w:val="32"/>
        </w:rPr>
        <w:t>强、管理水平不断提高。</w:t>
      </w:r>
    </w:p>
    <w:p>
      <w:pPr>
        <w:pStyle w:val="4"/>
        <w:adjustRightInd w:val="0"/>
        <w:snapToGrid w:val="0"/>
        <w:spacing w:before="0" w:beforeAutospacing="0" w:after="0" w:afterAutospacing="0" w:line="360" w:lineRule="auto"/>
        <w:rPr>
          <w:rFonts w:hint="eastAsia" w:ascii="黑体" w:hAnsi="黑体" w:eastAsia="黑体"/>
          <w:bCs/>
          <w:sz w:val="32"/>
          <w:szCs w:val="32"/>
        </w:rPr>
      </w:pPr>
    </w:p>
    <w:p>
      <w:pPr>
        <w:pStyle w:val="4"/>
        <w:adjustRightInd w:val="0"/>
        <w:snapToGrid w:val="0"/>
        <w:spacing w:before="0" w:beforeAutospacing="0" w:after="0" w:afterAutospacing="0" w:line="360" w:lineRule="auto"/>
        <w:jc w:val="center"/>
        <w:rPr>
          <w:rFonts w:hint="eastAsia" w:ascii="黑体" w:hAnsi="黑体" w:eastAsia="黑体"/>
          <w:bCs/>
          <w:sz w:val="36"/>
          <w:szCs w:val="36"/>
        </w:rPr>
      </w:pPr>
    </w:p>
    <w:p>
      <w:pPr>
        <w:pStyle w:val="4"/>
        <w:adjustRightInd w:val="0"/>
        <w:snapToGrid w:val="0"/>
        <w:spacing w:before="0" w:beforeAutospacing="0" w:after="0" w:afterAutospacing="0" w:line="360" w:lineRule="auto"/>
        <w:rPr>
          <w:rFonts w:ascii="黑体" w:hAnsi="黑体" w:eastAsia="黑体"/>
          <w:bCs/>
          <w:sz w:val="36"/>
          <w:szCs w:val="36"/>
        </w:rPr>
      </w:pPr>
    </w:p>
    <w:p>
      <w:pPr>
        <w:pStyle w:val="4"/>
        <w:adjustRightInd w:val="0"/>
        <w:snapToGrid w:val="0"/>
        <w:spacing w:before="0" w:beforeAutospacing="0" w:after="0" w:afterAutospacing="0" w:line="360" w:lineRule="auto"/>
        <w:rPr>
          <w:rFonts w:ascii="黑体" w:hAnsi="黑体" w:eastAsia="黑体"/>
          <w:bCs/>
          <w:sz w:val="36"/>
          <w:szCs w:val="36"/>
        </w:rPr>
      </w:pPr>
    </w:p>
    <w:p>
      <w:pPr>
        <w:pStyle w:val="4"/>
        <w:adjustRightInd w:val="0"/>
        <w:snapToGrid w:val="0"/>
        <w:spacing w:before="0" w:beforeAutospacing="0" w:after="0" w:afterAutospacing="0" w:line="360" w:lineRule="auto"/>
        <w:rPr>
          <w:rFonts w:ascii="黑体" w:hAnsi="黑体" w:eastAsia="黑体"/>
          <w:bCs/>
          <w:sz w:val="36"/>
          <w:szCs w:val="36"/>
        </w:rPr>
      </w:pPr>
    </w:p>
    <w:p>
      <w:pPr>
        <w:pStyle w:val="4"/>
        <w:adjustRightInd w:val="0"/>
        <w:snapToGrid w:val="0"/>
        <w:spacing w:before="0" w:beforeAutospacing="0" w:after="0" w:afterAutospacing="0" w:line="360" w:lineRule="auto"/>
        <w:rPr>
          <w:rFonts w:ascii="黑体" w:hAnsi="黑体" w:eastAsia="黑体"/>
          <w:bCs/>
          <w:sz w:val="36"/>
          <w:szCs w:val="36"/>
        </w:rPr>
      </w:pPr>
    </w:p>
    <w:p>
      <w:pPr>
        <w:pStyle w:val="4"/>
        <w:adjustRightInd w:val="0"/>
        <w:snapToGrid w:val="0"/>
        <w:spacing w:before="0" w:beforeAutospacing="0" w:after="0" w:afterAutospacing="0" w:line="360" w:lineRule="auto"/>
        <w:rPr>
          <w:rFonts w:ascii="黑体" w:hAnsi="黑体" w:eastAsia="黑体"/>
          <w:bCs/>
          <w:sz w:val="36"/>
          <w:szCs w:val="36"/>
        </w:rPr>
      </w:pPr>
    </w:p>
    <w:p>
      <w:pPr>
        <w:pStyle w:val="4"/>
        <w:adjustRightInd w:val="0"/>
        <w:snapToGrid w:val="0"/>
        <w:spacing w:before="0" w:beforeAutospacing="0" w:after="0" w:afterAutospacing="0" w:line="360" w:lineRule="auto"/>
        <w:rPr>
          <w:rFonts w:ascii="黑体" w:hAnsi="黑体" w:eastAsia="黑体"/>
          <w:bCs/>
          <w:sz w:val="36"/>
          <w:szCs w:val="36"/>
        </w:rPr>
      </w:pPr>
    </w:p>
    <w:p>
      <w:pPr>
        <w:pStyle w:val="4"/>
        <w:adjustRightInd w:val="0"/>
        <w:snapToGrid w:val="0"/>
        <w:spacing w:before="0" w:beforeAutospacing="0" w:after="0" w:afterAutospacing="0" w:line="360" w:lineRule="auto"/>
        <w:rPr>
          <w:rFonts w:ascii="黑体" w:hAnsi="黑体" w:eastAsia="黑体"/>
          <w:bCs/>
          <w:sz w:val="36"/>
          <w:szCs w:val="36"/>
        </w:rPr>
      </w:pPr>
    </w:p>
    <w:p>
      <w:pPr>
        <w:pStyle w:val="4"/>
        <w:adjustRightInd w:val="0"/>
        <w:snapToGrid w:val="0"/>
        <w:spacing w:before="0" w:beforeAutospacing="0" w:after="0" w:afterAutospacing="0" w:line="360" w:lineRule="auto"/>
        <w:rPr>
          <w:rFonts w:ascii="黑体" w:hAnsi="黑体" w:eastAsia="黑体"/>
          <w:bCs/>
          <w:sz w:val="36"/>
          <w:szCs w:val="36"/>
        </w:rPr>
      </w:pPr>
    </w:p>
    <w:p>
      <w:pPr>
        <w:pStyle w:val="4"/>
        <w:adjustRightInd w:val="0"/>
        <w:snapToGrid w:val="0"/>
        <w:spacing w:before="0" w:beforeAutospacing="0" w:after="0" w:afterAutospacing="0" w:line="360" w:lineRule="auto"/>
        <w:rPr>
          <w:rFonts w:ascii="黑体" w:hAnsi="黑体" w:eastAsia="黑体"/>
          <w:bCs/>
          <w:sz w:val="36"/>
          <w:szCs w:val="36"/>
        </w:rPr>
      </w:pPr>
    </w:p>
    <w:p>
      <w:pPr>
        <w:pStyle w:val="4"/>
        <w:adjustRightInd w:val="0"/>
        <w:snapToGrid w:val="0"/>
        <w:spacing w:before="0" w:beforeAutospacing="0" w:after="0" w:afterAutospacing="0" w:line="360" w:lineRule="auto"/>
        <w:rPr>
          <w:rFonts w:ascii="黑体" w:hAnsi="黑体" w:eastAsia="黑体"/>
          <w:bCs/>
          <w:sz w:val="36"/>
          <w:szCs w:val="36"/>
        </w:rPr>
      </w:pPr>
    </w:p>
    <w:p>
      <w:pPr>
        <w:pStyle w:val="4"/>
        <w:adjustRightInd w:val="0"/>
        <w:snapToGrid w:val="0"/>
        <w:spacing w:before="0" w:beforeAutospacing="0" w:after="0" w:afterAutospacing="0" w:line="360" w:lineRule="auto"/>
        <w:rPr>
          <w:rFonts w:ascii="黑体" w:hAnsi="黑体" w:eastAsia="黑体"/>
          <w:bCs/>
          <w:sz w:val="36"/>
          <w:szCs w:val="36"/>
        </w:rPr>
      </w:pPr>
    </w:p>
    <w:p>
      <w:pPr>
        <w:pStyle w:val="4"/>
        <w:adjustRightInd w:val="0"/>
        <w:snapToGrid w:val="0"/>
        <w:spacing w:before="0" w:beforeAutospacing="0" w:after="0" w:afterAutospacing="0" w:line="360" w:lineRule="auto"/>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r>
        <w:rPr>
          <w:rFonts w:hint="eastAsia" w:ascii="黑体" w:hAnsi="黑体" w:eastAsia="黑体"/>
          <w:bCs/>
          <w:sz w:val="36"/>
          <w:szCs w:val="36"/>
        </w:rPr>
        <w:t>第二部分 2021年部门预算表</w:t>
      </w:r>
    </w:p>
    <w:p>
      <w:pPr>
        <w:rPr>
          <w:rFonts w:ascii="宋体" w:hAnsi="宋体" w:cs="宋体"/>
          <w:kern w:val="0"/>
          <w:sz w:val="20"/>
          <w:szCs w:val="20"/>
        </w:rPr>
      </w:pPr>
      <w:r>
        <w:rPr>
          <w:rFonts w:hint="eastAsia" w:ascii="宋体" w:hAnsi="宋体" w:cs="宋体"/>
          <w:kern w:val="0"/>
          <w:sz w:val="20"/>
          <w:szCs w:val="20"/>
        </w:rPr>
        <w:t xml:space="preserve">                                                                部门公开表1</w:t>
      </w:r>
    </w:p>
    <w:p>
      <w:pPr>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rPr>
        <w:t xml:space="preserve">   </w:t>
      </w:r>
      <w:r>
        <w:rPr>
          <w:rFonts w:hint="eastAsia" w:ascii="华文中宋" w:hAnsi="华文中宋" w:eastAsia="华文中宋" w:cs="宋体"/>
          <w:b/>
          <w:bCs/>
          <w:kern w:val="0"/>
          <w:sz w:val="32"/>
          <w:szCs w:val="32"/>
          <w:lang w:val="en-US" w:eastAsia="zh-CN"/>
        </w:rPr>
        <w:t xml:space="preserve">        </w:t>
      </w:r>
      <w:r>
        <w:rPr>
          <w:rFonts w:hint="eastAsia" w:ascii="华文中宋" w:hAnsi="华文中宋" w:eastAsia="华文中宋" w:cs="宋体"/>
          <w:b/>
          <w:bCs/>
          <w:kern w:val="0"/>
          <w:sz w:val="32"/>
          <w:szCs w:val="32"/>
        </w:rPr>
        <w:t xml:space="preserve">  </w:t>
      </w:r>
      <w:r>
        <w:rPr>
          <w:rFonts w:hint="eastAsia" w:ascii="华文中宋" w:hAnsi="华文中宋" w:eastAsia="华文中宋" w:cs="宋体"/>
          <w:b/>
          <w:bCs/>
          <w:kern w:val="0"/>
          <w:sz w:val="32"/>
          <w:szCs w:val="32"/>
          <w:lang w:eastAsia="zh-CN"/>
        </w:rPr>
        <w:t>安庆市总工会</w:t>
      </w:r>
      <w:r>
        <w:rPr>
          <w:rFonts w:hint="eastAsia" w:ascii="华文中宋" w:hAnsi="华文中宋" w:eastAsia="华文中宋" w:cs="宋体"/>
          <w:b/>
          <w:bCs/>
          <w:kern w:val="0"/>
          <w:sz w:val="32"/>
          <w:szCs w:val="32"/>
        </w:rPr>
        <w:t>2021年收支总表</w:t>
      </w:r>
    </w:p>
    <w:p>
      <w:pPr>
        <w:rPr>
          <w:rFonts w:ascii="宋体" w:hAnsi="宋体" w:cs="宋体"/>
          <w:kern w:val="0"/>
          <w:sz w:val="20"/>
          <w:szCs w:val="20"/>
        </w:rPr>
      </w:pPr>
      <w:r>
        <w:rPr>
          <w:rFonts w:hint="eastAsia" w:ascii="宋体" w:hAnsi="宋体" w:cs="宋体"/>
          <w:kern w:val="0"/>
          <w:sz w:val="20"/>
          <w:szCs w:val="20"/>
        </w:rPr>
        <w:t xml:space="preserve">                                                                          单位：万元</w:t>
      </w:r>
    </w:p>
    <w:tbl>
      <w:tblPr>
        <w:tblStyle w:val="5"/>
        <w:tblW w:w="8460" w:type="dxa"/>
        <w:tblInd w:w="93" w:type="dxa"/>
        <w:tblLayout w:type="fixed"/>
        <w:tblCellMar>
          <w:top w:w="0" w:type="dxa"/>
          <w:left w:w="108" w:type="dxa"/>
          <w:bottom w:w="0" w:type="dxa"/>
          <w:right w:w="108" w:type="dxa"/>
        </w:tblCellMar>
      </w:tblPr>
      <w:tblGrid>
        <w:gridCol w:w="3422"/>
        <w:gridCol w:w="998"/>
        <w:gridCol w:w="3184"/>
        <w:gridCol w:w="856"/>
      </w:tblGrid>
      <w:tr>
        <w:tblPrEx>
          <w:tblCellMar>
            <w:top w:w="0" w:type="dxa"/>
            <w:left w:w="108" w:type="dxa"/>
            <w:bottom w:w="0" w:type="dxa"/>
            <w:right w:w="108" w:type="dxa"/>
          </w:tblCellMar>
        </w:tblPrEx>
        <w:trPr>
          <w:trHeight w:val="240" w:hRule="atLeast"/>
        </w:trPr>
        <w:tc>
          <w:tcPr>
            <w:tcW w:w="44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 xml:space="preserve">          收            入             </w:t>
            </w:r>
          </w:p>
        </w:tc>
        <w:tc>
          <w:tcPr>
            <w:tcW w:w="404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支          出</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收 入 项 目</w:t>
            </w:r>
          </w:p>
        </w:tc>
        <w:tc>
          <w:tcPr>
            <w:tcW w:w="998"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预算数</w:t>
            </w:r>
          </w:p>
        </w:tc>
        <w:tc>
          <w:tcPr>
            <w:tcW w:w="3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支出功能分类科目</w:t>
            </w:r>
          </w:p>
        </w:tc>
        <w:tc>
          <w:tcPr>
            <w:tcW w:w="856"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预算数</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一、一般公共预算拨款收入</w:t>
            </w:r>
          </w:p>
        </w:tc>
        <w:tc>
          <w:tcPr>
            <w:tcW w:w="9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437.64</w:t>
            </w: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一、一般公共服务支出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383.6</w:t>
            </w: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r>
              <w:rPr>
                <w:rFonts w:hint="eastAsia" w:ascii="宋体" w:hAnsi="宋体" w:eastAsia="宋体" w:cs="宋体"/>
                <w:color w:val="FF0000"/>
                <w:kern w:val="0"/>
                <w:sz w:val="20"/>
                <w:szCs w:val="20"/>
              </w:rPr>
              <w:t xml:space="preserve"> 其中：</w:t>
            </w:r>
            <w:r>
              <w:rPr>
                <w:rFonts w:hint="eastAsia" w:ascii="宋体" w:hAnsi="宋体" w:eastAsia="宋体" w:cs="宋体"/>
                <w:color w:val="FF0000"/>
                <w:kern w:val="0"/>
                <w:sz w:val="20"/>
                <w:szCs w:val="20"/>
                <w:lang w:eastAsia="zh-CN"/>
              </w:rPr>
              <w:t>上级</w:t>
            </w:r>
            <w:r>
              <w:rPr>
                <w:rFonts w:hint="eastAsia" w:ascii="宋体" w:hAnsi="宋体" w:eastAsia="宋体" w:cs="宋体"/>
                <w:color w:val="FF0000"/>
                <w:kern w:val="0"/>
                <w:sz w:val="20"/>
                <w:szCs w:val="20"/>
              </w:rPr>
              <w:t>转移支付收入</w:t>
            </w:r>
          </w:p>
        </w:tc>
        <w:tc>
          <w:tcPr>
            <w:tcW w:w="998"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二、外交支出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三、国防支出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二、政府性基金预算拨款收入</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四、公共安全支出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r>
              <w:rPr>
                <w:rFonts w:hint="eastAsia" w:ascii="宋体" w:hAnsi="宋体" w:eastAsia="宋体" w:cs="宋体"/>
                <w:color w:val="FF0000"/>
                <w:kern w:val="0"/>
                <w:sz w:val="20"/>
                <w:szCs w:val="20"/>
              </w:rPr>
              <w:t xml:space="preserve">  其中：</w:t>
            </w:r>
            <w:r>
              <w:rPr>
                <w:rFonts w:hint="eastAsia" w:ascii="宋体" w:hAnsi="宋体" w:eastAsia="宋体" w:cs="宋体"/>
                <w:color w:val="FF0000"/>
                <w:kern w:val="0"/>
                <w:sz w:val="20"/>
                <w:szCs w:val="20"/>
                <w:lang w:eastAsia="zh-CN"/>
              </w:rPr>
              <w:t>上级</w:t>
            </w:r>
            <w:r>
              <w:rPr>
                <w:rFonts w:hint="eastAsia" w:ascii="宋体" w:hAnsi="宋体" w:eastAsia="宋体" w:cs="宋体"/>
                <w:color w:val="FF0000"/>
                <w:kern w:val="0"/>
                <w:sz w:val="20"/>
                <w:szCs w:val="20"/>
              </w:rPr>
              <w:t>转移支付收入</w:t>
            </w:r>
          </w:p>
        </w:tc>
        <w:tc>
          <w:tcPr>
            <w:tcW w:w="998"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五、教育支出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六、科学技术支出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三、国有资本经营预算拨款收入</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七、文化旅游体育与传媒支出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w:t>
            </w:r>
            <w:r>
              <w:rPr>
                <w:rFonts w:hint="eastAsia" w:ascii="宋体" w:hAnsi="宋体" w:eastAsia="宋体" w:cs="宋体"/>
                <w:color w:val="FF0000"/>
                <w:kern w:val="0"/>
                <w:sz w:val="20"/>
                <w:szCs w:val="20"/>
              </w:rPr>
              <w:t>其中：</w:t>
            </w:r>
            <w:r>
              <w:rPr>
                <w:rFonts w:hint="eastAsia" w:ascii="宋体" w:hAnsi="宋体" w:eastAsia="宋体" w:cs="宋体"/>
                <w:color w:val="FF0000"/>
                <w:kern w:val="0"/>
                <w:sz w:val="20"/>
                <w:szCs w:val="20"/>
                <w:lang w:eastAsia="zh-CN"/>
              </w:rPr>
              <w:t>上级</w:t>
            </w:r>
            <w:r>
              <w:rPr>
                <w:rFonts w:hint="eastAsia" w:ascii="宋体" w:hAnsi="宋体" w:eastAsia="宋体" w:cs="宋体"/>
                <w:color w:val="FF0000"/>
                <w:kern w:val="0"/>
                <w:sz w:val="20"/>
                <w:szCs w:val="20"/>
              </w:rPr>
              <w:t>转移支付收入</w:t>
            </w:r>
          </w:p>
        </w:tc>
        <w:tc>
          <w:tcPr>
            <w:tcW w:w="998"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八、社会保障和就业支出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45.5</w:t>
            </w: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九、卫生健康支出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8.54</w:t>
            </w: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四、财政专户管理资金收入</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十、节能环保支出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十一、城乡社区支出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五、单位资金收入</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十二、农林水支出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FF0000"/>
                <w:kern w:val="0"/>
                <w:sz w:val="20"/>
                <w:szCs w:val="20"/>
              </w:rPr>
            </w:pPr>
            <w:r>
              <w:rPr>
                <w:rFonts w:hint="eastAsia" w:ascii="宋体" w:hAnsi="宋体" w:eastAsia="宋体" w:cs="宋体"/>
                <w:color w:val="FF0000"/>
                <w:kern w:val="0"/>
                <w:sz w:val="20"/>
                <w:szCs w:val="20"/>
              </w:rPr>
              <w:t xml:space="preserve">        其中：事业收入</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十三、交通运输支出</w:t>
            </w:r>
          </w:p>
        </w:tc>
        <w:tc>
          <w:tcPr>
            <w:tcW w:w="856" w:type="dxa"/>
            <w:tcBorders>
              <w:top w:val="single" w:color="auto" w:sz="4" w:space="0"/>
              <w:left w:val="single" w:color="auto" w:sz="4" w:space="0"/>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FF0000"/>
                <w:kern w:val="0"/>
                <w:sz w:val="20"/>
                <w:szCs w:val="20"/>
              </w:rPr>
            </w:pPr>
            <w:r>
              <w:rPr>
                <w:rFonts w:hint="eastAsia" w:ascii="宋体" w:hAnsi="宋体" w:eastAsia="宋体" w:cs="宋体"/>
                <w:color w:val="FF0000"/>
                <w:kern w:val="0"/>
                <w:sz w:val="20"/>
                <w:szCs w:val="20"/>
              </w:rPr>
              <w:t xml:space="preserve">              事业单位经营收入</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十四、资源勘探工业信息等支出</w:t>
            </w:r>
          </w:p>
        </w:tc>
        <w:tc>
          <w:tcPr>
            <w:tcW w:w="856"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FF0000"/>
                <w:kern w:val="0"/>
                <w:sz w:val="20"/>
                <w:szCs w:val="20"/>
              </w:rPr>
            </w:pPr>
            <w:r>
              <w:rPr>
                <w:rFonts w:hint="eastAsia" w:ascii="宋体" w:hAnsi="宋体" w:eastAsia="宋体" w:cs="宋体"/>
                <w:color w:val="FF0000"/>
                <w:kern w:val="0"/>
                <w:sz w:val="20"/>
                <w:szCs w:val="20"/>
              </w:rPr>
              <w:t xml:space="preserve">              上级补助收入</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十五、商业服务业等支出</w:t>
            </w:r>
          </w:p>
        </w:tc>
        <w:tc>
          <w:tcPr>
            <w:tcW w:w="856"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FF0000"/>
                <w:kern w:val="0"/>
                <w:sz w:val="20"/>
                <w:szCs w:val="20"/>
              </w:rPr>
            </w:pPr>
            <w:r>
              <w:rPr>
                <w:rFonts w:hint="eastAsia" w:ascii="宋体" w:hAnsi="宋体" w:eastAsia="宋体" w:cs="宋体"/>
                <w:color w:val="FF0000"/>
                <w:kern w:val="0"/>
                <w:sz w:val="20"/>
                <w:szCs w:val="20"/>
              </w:rPr>
              <w:t xml:space="preserve">              附属单位上缴收入</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十六、金融支出</w:t>
            </w:r>
          </w:p>
        </w:tc>
        <w:tc>
          <w:tcPr>
            <w:tcW w:w="856"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FF0000"/>
                <w:kern w:val="0"/>
                <w:sz w:val="20"/>
                <w:szCs w:val="20"/>
              </w:rPr>
            </w:pPr>
            <w:r>
              <w:rPr>
                <w:rFonts w:hint="eastAsia" w:ascii="宋体" w:hAnsi="宋体" w:eastAsia="宋体" w:cs="宋体"/>
                <w:color w:val="FF0000"/>
                <w:kern w:val="0"/>
                <w:sz w:val="20"/>
                <w:szCs w:val="20"/>
              </w:rPr>
              <w:t xml:space="preserve">              其他收入</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十七、援助其他地区支出</w:t>
            </w:r>
          </w:p>
        </w:tc>
        <w:tc>
          <w:tcPr>
            <w:tcW w:w="856"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十八、自然资源海洋气象等支出</w:t>
            </w:r>
          </w:p>
        </w:tc>
        <w:tc>
          <w:tcPr>
            <w:tcW w:w="856"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十九、住房保障支出</w:t>
            </w:r>
          </w:p>
        </w:tc>
        <w:tc>
          <w:tcPr>
            <w:tcW w:w="856"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二十、粮油物资储备支出</w:t>
            </w:r>
          </w:p>
        </w:tc>
        <w:tc>
          <w:tcPr>
            <w:tcW w:w="85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二十一、灾害防治及应急管理支出</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二十二、预备费</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二十三、其他支出</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二十四、转移性支出</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二十五、债务还本支出</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二十六、债务付息支出</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98"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二十七、债务发行费用支出</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  年  收  入  小  计</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437.64</w:t>
            </w: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  年  支  出  小  计</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437.64</w:t>
            </w: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上年结转结余</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年终结转结余</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一般公共预算</w:t>
            </w:r>
          </w:p>
        </w:tc>
        <w:tc>
          <w:tcPr>
            <w:tcW w:w="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一般公共预算</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政府性基金预算</w:t>
            </w:r>
          </w:p>
        </w:tc>
        <w:tc>
          <w:tcPr>
            <w:tcW w:w="99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政府性基金预算</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国有资本经营预算</w:t>
            </w:r>
          </w:p>
        </w:tc>
        <w:tc>
          <w:tcPr>
            <w:tcW w:w="998"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国有资本经营预算</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财政专户管理资金</w:t>
            </w:r>
          </w:p>
        </w:tc>
        <w:tc>
          <w:tcPr>
            <w:tcW w:w="998"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财政专户管理资金</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单位资金</w:t>
            </w:r>
          </w:p>
        </w:tc>
        <w:tc>
          <w:tcPr>
            <w:tcW w:w="998"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单位资金</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收   入   总   计</w:t>
            </w:r>
          </w:p>
        </w:tc>
        <w:tc>
          <w:tcPr>
            <w:tcW w:w="998"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437.64</w:t>
            </w:r>
            <w:r>
              <w:rPr>
                <w:rFonts w:hint="eastAsia" w:ascii="宋体" w:hAnsi="宋体" w:eastAsia="宋体" w:cs="宋体"/>
                <w:kern w:val="0"/>
                <w:sz w:val="18"/>
                <w:szCs w:val="18"/>
              </w:rPr>
              <w:t>　</w:t>
            </w:r>
          </w:p>
        </w:tc>
        <w:tc>
          <w:tcPr>
            <w:tcW w:w="31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支　出  总　计</w:t>
            </w:r>
          </w:p>
        </w:tc>
        <w:tc>
          <w:tcPr>
            <w:tcW w:w="85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lang w:val="en-US" w:eastAsia="zh-CN"/>
              </w:rPr>
              <w:t>437.64</w:t>
            </w:r>
            <w:r>
              <w:rPr>
                <w:rFonts w:hint="eastAsia" w:ascii="宋体" w:hAnsi="宋体" w:eastAsia="宋体" w:cs="宋体"/>
                <w:kern w:val="0"/>
                <w:sz w:val="20"/>
                <w:szCs w:val="20"/>
              </w:rPr>
              <w:t>　</w:t>
            </w:r>
          </w:p>
        </w:tc>
      </w:tr>
    </w:tbl>
    <w:p>
      <w:pPr>
        <w:rPr>
          <w:rFonts w:ascii="宋体" w:hAnsi="宋体" w:cs="宋体"/>
          <w:kern w:val="0"/>
          <w:sz w:val="20"/>
          <w:szCs w:val="20"/>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ascii="宋体" w:hAnsi="宋体" w:cs="宋体"/>
          <w:kern w:val="0"/>
          <w:sz w:val="20"/>
          <w:szCs w:val="20"/>
        </w:rPr>
      </w:pPr>
      <w:r>
        <w:rPr>
          <w:rFonts w:hint="eastAsia" w:ascii="宋体" w:hAnsi="宋体" w:cs="宋体"/>
          <w:kern w:val="0"/>
          <w:sz w:val="20"/>
          <w:szCs w:val="20"/>
        </w:rPr>
        <w:t xml:space="preserve">                                                                                                                    部门公开表2</w:t>
      </w:r>
    </w:p>
    <w:p>
      <w:pPr>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rPr>
        <w:t xml:space="preserve">                  </w:t>
      </w:r>
      <w:r>
        <w:rPr>
          <w:rFonts w:hint="eastAsia" w:ascii="华文中宋" w:hAnsi="华文中宋" w:eastAsia="华文中宋" w:cs="宋体"/>
          <w:b/>
          <w:bCs/>
          <w:kern w:val="0"/>
          <w:sz w:val="32"/>
          <w:szCs w:val="32"/>
          <w:lang w:val="en-US" w:eastAsia="zh-CN"/>
        </w:rPr>
        <w:t xml:space="preserve">           </w:t>
      </w:r>
      <w:r>
        <w:rPr>
          <w:rFonts w:hint="eastAsia" w:ascii="华文中宋" w:hAnsi="华文中宋" w:eastAsia="华文中宋" w:cs="宋体"/>
          <w:b/>
          <w:bCs/>
          <w:kern w:val="0"/>
          <w:sz w:val="32"/>
          <w:szCs w:val="32"/>
        </w:rPr>
        <w:t xml:space="preserve"> </w:t>
      </w:r>
      <w:r>
        <w:rPr>
          <w:rFonts w:hint="eastAsia" w:ascii="华文中宋" w:hAnsi="华文中宋" w:eastAsia="华文中宋" w:cs="宋体"/>
          <w:b/>
          <w:bCs/>
          <w:kern w:val="0"/>
          <w:sz w:val="32"/>
          <w:szCs w:val="32"/>
          <w:lang w:eastAsia="zh-CN"/>
        </w:rPr>
        <w:t>安庆市总工会</w:t>
      </w:r>
      <w:r>
        <w:rPr>
          <w:rFonts w:hint="eastAsia" w:ascii="华文中宋" w:hAnsi="华文中宋" w:eastAsia="华文中宋" w:cs="宋体"/>
          <w:b/>
          <w:bCs/>
          <w:kern w:val="0"/>
          <w:sz w:val="32"/>
          <w:szCs w:val="32"/>
        </w:rPr>
        <w:t>2021年收入总表</w:t>
      </w:r>
    </w:p>
    <w:p>
      <w:pPr>
        <w:rPr>
          <w:rFonts w:ascii="宋体" w:hAnsi="宋体" w:cs="宋体"/>
          <w:kern w:val="0"/>
          <w:sz w:val="20"/>
          <w:szCs w:val="20"/>
        </w:rPr>
      </w:pPr>
      <w:r>
        <w:rPr>
          <w:rFonts w:hint="eastAsia" w:ascii="宋体" w:hAnsi="宋体" w:cs="宋体"/>
          <w:kern w:val="0"/>
          <w:sz w:val="20"/>
          <w:szCs w:val="20"/>
        </w:rPr>
        <w:t xml:space="preserve">                                                                                                                                 单位：万元</w:t>
      </w:r>
    </w:p>
    <w:tbl>
      <w:tblPr>
        <w:tblStyle w:val="5"/>
        <w:tblW w:w="14058" w:type="dxa"/>
        <w:tblInd w:w="100" w:type="dxa"/>
        <w:tblLayout w:type="fixed"/>
        <w:tblCellMar>
          <w:top w:w="0" w:type="dxa"/>
          <w:left w:w="108" w:type="dxa"/>
          <w:bottom w:w="0" w:type="dxa"/>
          <w:right w:w="108" w:type="dxa"/>
        </w:tblCellMar>
      </w:tblPr>
      <w:tblGrid>
        <w:gridCol w:w="2095"/>
        <w:gridCol w:w="940"/>
        <w:gridCol w:w="855"/>
        <w:gridCol w:w="930"/>
        <w:gridCol w:w="465"/>
        <w:gridCol w:w="495"/>
        <w:gridCol w:w="465"/>
        <w:gridCol w:w="495"/>
        <w:gridCol w:w="630"/>
        <w:gridCol w:w="690"/>
        <w:gridCol w:w="660"/>
        <w:gridCol w:w="660"/>
        <w:gridCol w:w="587"/>
        <w:gridCol w:w="478"/>
        <w:gridCol w:w="690"/>
        <w:gridCol w:w="660"/>
        <w:gridCol w:w="720"/>
        <w:gridCol w:w="860"/>
        <w:gridCol w:w="683"/>
      </w:tblGrid>
      <w:tr>
        <w:tblPrEx>
          <w:tblCellMar>
            <w:top w:w="0" w:type="dxa"/>
            <w:left w:w="108" w:type="dxa"/>
            <w:bottom w:w="0" w:type="dxa"/>
            <w:right w:w="108" w:type="dxa"/>
          </w:tblCellMar>
        </w:tblPrEx>
        <w:trPr>
          <w:trHeight w:val="428" w:hRule="atLeast"/>
        </w:trPr>
        <w:tc>
          <w:tcPr>
            <w:tcW w:w="20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部门（单位）名称</w:t>
            </w:r>
          </w:p>
        </w:tc>
        <w:tc>
          <w:tcPr>
            <w:tcW w:w="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6932" w:type="dxa"/>
            <w:gridSpan w:val="11"/>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本年收入</w:t>
            </w:r>
          </w:p>
        </w:tc>
        <w:tc>
          <w:tcPr>
            <w:tcW w:w="409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上年结转结余</w:t>
            </w:r>
          </w:p>
        </w:tc>
      </w:tr>
      <w:tr>
        <w:tblPrEx>
          <w:tblCellMar>
            <w:top w:w="0" w:type="dxa"/>
            <w:left w:w="108" w:type="dxa"/>
            <w:bottom w:w="0" w:type="dxa"/>
            <w:right w:w="108" w:type="dxa"/>
          </w:tblCellMar>
        </w:tblPrEx>
        <w:trPr>
          <w:trHeight w:val="428" w:hRule="atLeast"/>
        </w:trPr>
        <w:tc>
          <w:tcPr>
            <w:tcW w:w="2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color w:val="000000"/>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color w:val="000000"/>
                <w:kern w:val="0"/>
                <w:sz w:val="20"/>
                <w:szCs w:val="20"/>
              </w:rPr>
            </w:pPr>
          </w:p>
        </w:tc>
        <w:tc>
          <w:tcPr>
            <w:tcW w:w="855"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小计</w:t>
            </w:r>
          </w:p>
        </w:tc>
        <w:tc>
          <w:tcPr>
            <w:tcW w:w="93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一般公共预算</w:t>
            </w:r>
          </w:p>
        </w:tc>
        <w:tc>
          <w:tcPr>
            <w:tcW w:w="465"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政府性基金预算</w:t>
            </w:r>
          </w:p>
        </w:tc>
        <w:tc>
          <w:tcPr>
            <w:tcW w:w="49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国有资本经营预算</w:t>
            </w:r>
          </w:p>
        </w:tc>
        <w:tc>
          <w:tcPr>
            <w:tcW w:w="46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财政专户管理资金</w:t>
            </w:r>
          </w:p>
        </w:tc>
        <w:tc>
          <w:tcPr>
            <w:tcW w:w="3722"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单位资金</w:t>
            </w:r>
          </w:p>
        </w:tc>
        <w:tc>
          <w:tcPr>
            <w:tcW w:w="478"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小计</w:t>
            </w:r>
          </w:p>
        </w:tc>
        <w:tc>
          <w:tcPr>
            <w:tcW w:w="69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一般公共预算</w:t>
            </w:r>
          </w:p>
        </w:tc>
        <w:tc>
          <w:tcPr>
            <w:tcW w:w="66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政府性基金预算</w:t>
            </w:r>
          </w:p>
        </w:tc>
        <w:tc>
          <w:tcPr>
            <w:tcW w:w="72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国有资本经营预算</w:t>
            </w:r>
          </w:p>
        </w:tc>
        <w:tc>
          <w:tcPr>
            <w:tcW w:w="86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财政专户管理资金</w:t>
            </w:r>
          </w:p>
        </w:tc>
        <w:tc>
          <w:tcPr>
            <w:tcW w:w="683"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单位资金</w:t>
            </w:r>
          </w:p>
        </w:tc>
      </w:tr>
      <w:tr>
        <w:tblPrEx>
          <w:tblCellMar>
            <w:top w:w="0" w:type="dxa"/>
            <w:left w:w="108" w:type="dxa"/>
            <w:bottom w:w="0" w:type="dxa"/>
            <w:right w:w="108" w:type="dxa"/>
          </w:tblCellMar>
        </w:tblPrEx>
        <w:trPr>
          <w:trHeight w:val="1756" w:hRule="atLeast"/>
        </w:trPr>
        <w:tc>
          <w:tcPr>
            <w:tcW w:w="2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855"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93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465"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49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4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4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小计</w:t>
            </w:r>
          </w:p>
        </w:tc>
        <w:tc>
          <w:tcPr>
            <w:tcW w:w="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事业     收入</w:t>
            </w:r>
          </w:p>
        </w:tc>
        <w:tc>
          <w:tcPr>
            <w:tcW w:w="6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事业单位经营收入</w:t>
            </w:r>
          </w:p>
        </w:tc>
        <w:tc>
          <w:tcPr>
            <w:tcW w:w="66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上级补助收入</w:t>
            </w:r>
          </w:p>
        </w:tc>
        <w:tc>
          <w:tcPr>
            <w:tcW w:w="66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附属单位上缴收入</w:t>
            </w:r>
          </w:p>
        </w:tc>
        <w:tc>
          <w:tcPr>
            <w:tcW w:w="587"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其他   收入</w:t>
            </w:r>
          </w:p>
        </w:tc>
        <w:tc>
          <w:tcPr>
            <w:tcW w:w="478"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69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66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72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86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683"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369" w:hRule="atLeast"/>
        </w:trPr>
        <w:tc>
          <w:tcPr>
            <w:tcW w:w="20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安庆市总工会</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437.64</w:t>
            </w:r>
            <w:r>
              <w:rPr>
                <w:rFonts w:hint="eastAsia" w:ascii="宋体" w:hAnsi="宋体" w:eastAsia="宋体" w:cs="宋体"/>
                <w:color w:val="000000"/>
                <w:kern w:val="0"/>
                <w:sz w:val="20"/>
                <w:szCs w:val="20"/>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437.64</w:t>
            </w:r>
            <w:r>
              <w:rPr>
                <w:rFonts w:hint="eastAsia" w:ascii="宋体" w:hAnsi="宋体" w:eastAsia="宋体" w:cs="宋体"/>
                <w:color w:val="000000"/>
                <w:kern w:val="0"/>
                <w:sz w:val="20"/>
                <w:szCs w:val="20"/>
              </w:rPr>
              <w:t>　</w:t>
            </w:r>
          </w:p>
        </w:tc>
        <w:tc>
          <w:tcPr>
            <w:tcW w:w="93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437.64</w:t>
            </w:r>
            <w:r>
              <w:rPr>
                <w:rFonts w:hint="eastAsia" w:ascii="宋体" w:hAnsi="宋体" w:eastAsia="宋体" w:cs="宋体"/>
                <w:color w:val="000000"/>
                <w:kern w:val="0"/>
                <w:sz w:val="20"/>
                <w:szCs w:val="20"/>
              </w:rPr>
              <w:t>　</w:t>
            </w:r>
          </w:p>
        </w:tc>
        <w:tc>
          <w:tcPr>
            <w:tcW w:w="46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7"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7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9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6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3"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9" w:hRule="atLeast"/>
        </w:trPr>
        <w:tc>
          <w:tcPr>
            <w:tcW w:w="20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安庆市总工会（行政）</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415.94</w:t>
            </w:r>
            <w:r>
              <w:rPr>
                <w:rFonts w:hint="eastAsia" w:ascii="宋体" w:hAnsi="宋体" w:eastAsia="宋体" w:cs="宋体"/>
                <w:color w:val="000000"/>
                <w:kern w:val="0"/>
                <w:sz w:val="20"/>
                <w:szCs w:val="20"/>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415.94</w:t>
            </w:r>
            <w:r>
              <w:rPr>
                <w:rFonts w:hint="eastAsia" w:ascii="宋体" w:hAnsi="宋体" w:eastAsia="宋体" w:cs="宋体"/>
                <w:color w:val="000000"/>
                <w:kern w:val="0"/>
                <w:sz w:val="20"/>
                <w:szCs w:val="20"/>
              </w:rPr>
              <w:t>　</w:t>
            </w:r>
          </w:p>
        </w:tc>
        <w:tc>
          <w:tcPr>
            <w:tcW w:w="9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415.94</w:t>
            </w:r>
            <w:r>
              <w:rPr>
                <w:rFonts w:hint="eastAsia" w:ascii="宋体" w:hAnsi="宋体" w:eastAsia="宋体" w:cs="宋体"/>
                <w:color w:val="000000"/>
                <w:kern w:val="0"/>
                <w:sz w:val="20"/>
                <w:szCs w:val="20"/>
              </w:rPr>
              <w:t>　</w:t>
            </w:r>
          </w:p>
        </w:tc>
        <w:tc>
          <w:tcPr>
            <w:tcW w:w="4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9" w:hRule="atLeast"/>
        </w:trPr>
        <w:tc>
          <w:tcPr>
            <w:tcW w:w="20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安庆市总工会（事业）</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21.7</w:t>
            </w:r>
            <w:r>
              <w:rPr>
                <w:rFonts w:hint="eastAsia" w:ascii="宋体" w:hAnsi="宋体" w:eastAsia="宋体" w:cs="宋体"/>
                <w:color w:val="000000"/>
                <w:kern w:val="0"/>
                <w:sz w:val="20"/>
                <w:szCs w:val="20"/>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21.7</w:t>
            </w:r>
            <w:r>
              <w:rPr>
                <w:rFonts w:hint="eastAsia" w:ascii="宋体" w:hAnsi="宋体" w:eastAsia="宋体" w:cs="宋体"/>
                <w:color w:val="000000"/>
                <w:kern w:val="0"/>
                <w:sz w:val="20"/>
                <w:szCs w:val="20"/>
              </w:rPr>
              <w:t>　</w:t>
            </w:r>
          </w:p>
        </w:tc>
        <w:tc>
          <w:tcPr>
            <w:tcW w:w="9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21.7</w:t>
            </w:r>
            <w:r>
              <w:rPr>
                <w:rFonts w:hint="eastAsia" w:ascii="宋体" w:hAnsi="宋体" w:eastAsia="宋体" w:cs="宋体"/>
                <w:color w:val="000000"/>
                <w:kern w:val="0"/>
                <w:sz w:val="20"/>
                <w:szCs w:val="20"/>
              </w:rPr>
              <w:t>　</w:t>
            </w:r>
          </w:p>
        </w:tc>
        <w:tc>
          <w:tcPr>
            <w:tcW w:w="4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9" w:hRule="atLeast"/>
        </w:trPr>
        <w:tc>
          <w:tcPr>
            <w:tcW w:w="20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9" w:hRule="atLeast"/>
        </w:trPr>
        <w:tc>
          <w:tcPr>
            <w:tcW w:w="20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9" w:hRule="atLeast"/>
        </w:trPr>
        <w:tc>
          <w:tcPr>
            <w:tcW w:w="20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69" w:hRule="atLeast"/>
        </w:trPr>
        <w:tc>
          <w:tcPr>
            <w:tcW w:w="20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9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4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rPr>
          <w:rFonts w:ascii="宋体" w:hAnsi="宋体" w:cs="宋体"/>
          <w:kern w:val="0"/>
          <w:sz w:val="20"/>
          <w:szCs w:val="20"/>
        </w:rPr>
      </w:pPr>
    </w:p>
    <w:p>
      <w:pPr>
        <w:rPr>
          <w:rFonts w:ascii="宋体" w:hAnsi="宋体" w:cs="宋体"/>
          <w:kern w:val="0"/>
          <w:sz w:val="20"/>
          <w:szCs w:val="20"/>
        </w:rPr>
      </w:pPr>
    </w:p>
    <w:p>
      <w:p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AndChars" w:linePitch="312" w:charSpace="0"/>
        </w:sectPr>
      </w:pPr>
    </w:p>
    <w:p>
      <w:pPr>
        <w:rPr>
          <w:rFonts w:ascii="宋体" w:hAnsi="宋体" w:cs="宋体"/>
          <w:kern w:val="0"/>
          <w:sz w:val="20"/>
          <w:szCs w:val="20"/>
        </w:rPr>
      </w:pPr>
      <w:r>
        <w:rPr>
          <w:rFonts w:hint="eastAsia" w:ascii="宋体" w:hAnsi="宋体" w:cs="宋体"/>
          <w:kern w:val="0"/>
          <w:sz w:val="20"/>
          <w:szCs w:val="20"/>
        </w:rPr>
        <w:t xml:space="preserve">                                                                部门公开表3</w:t>
      </w:r>
    </w:p>
    <w:p>
      <w:pPr>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rPr>
        <w:t xml:space="preserve">  </w:t>
      </w:r>
      <w:r>
        <w:rPr>
          <w:rFonts w:hint="eastAsia" w:ascii="华文中宋" w:hAnsi="华文中宋" w:eastAsia="华文中宋" w:cs="宋体"/>
          <w:b/>
          <w:bCs/>
          <w:kern w:val="0"/>
          <w:sz w:val="32"/>
          <w:szCs w:val="32"/>
          <w:lang w:val="en-US" w:eastAsia="zh-CN"/>
        </w:rPr>
        <w:t xml:space="preserve">         </w:t>
      </w:r>
      <w:r>
        <w:rPr>
          <w:rFonts w:hint="eastAsia" w:ascii="华文中宋" w:hAnsi="华文中宋" w:eastAsia="华文中宋" w:cs="宋体"/>
          <w:b/>
          <w:bCs/>
          <w:kern w:val="0"/>
          <w:sz w:val="32"/>
          <w:szCs w:val="32"/>
        </w:rPr>
        <w:t xml:space="preserve">   </w:t>
      </w:r>
      <w:r>
        <w:rPr>
          <w:rFonts w:hint="eastAsia" w:ascii="华文中宋" w:hAnsi="华文中宋" w:eastAsia="华文中宋" w:cs="宋体"/>
          <w:b/>
          <w:bCs/>
          <w:kern w:val="0"/>
          <w:sz w:val="32"/>
          <w:szCs w:val="32"/>
          <w:lang w:eastAsia="zh-CN"/>
        </w:rPr>
        <w:t>安庆市总工会</w:t>
      </w:r>
      <w:r>
        <w:rPr>
          <w:rFonts w:hint="eastAsia" w:ascii="华文中宋" w:hAnsi="华文中宋" w:eastAsia="华文中宋" w:cs="宋体"/>
          <w:b/>
          <w:bCs/>
          <w:kern w:val="0"/>
          <w:sz w:val="32"/>
          <w:szCs w:val="32"/>
        </w:rPr>
        <w:t>2021年支出总表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5"/>
        <w:tblW w:w="8931" w:type="dxa"/>
        <w:tblInd w:w="-34" w:type="dxa"/>
        <w:tblLayout w:type="fixed"/>
        <w:tblCellMar>
          <w:top w:w="0" w:type="dxa"/>
          <w:left w:w="108" w:type="dxa"/>
          <w:bottom w:w="0" w:type="dxa"/>
          <w:right w:w="108" w:type="dxa"/>
        </w:tblCellMar>
      </w:tblPr>
      <w:tblGrid>
        <w:gridCol w:w="1276"/>
        <w:gridCol w:w="2310"/>
        <w:gridCol w:w="960"/>
        <w:gridCol w:w="870"/>
        <w:gridCol w:w="885"/>
        <w:gridCol w:w="855"/>
        <w:gridCol w:w="783"/>
        <w:gridCol w:w="992"/>
      </w:tblGrid>
      <w:tr>
        <w:tblPrEx>
          <w:tblCellMar>
            <w:top w:w="0" w:type="dxa"/>
            <w:left w:w="108" w:type="dxa"/>
            <w:bottom w:w="0" w:type="dxa"/>
            <w:right w:w="108" w:type="dxa"/>
          </w:tblCellMar>
        </w:tblPrEx>
        <w:trPr>
          <w:trHeight w:val="690" w:hRule="atLeast"/>
        </w:trPr>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23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基本支出</w:t>
            </w:r>
          </w:p>
        </w:tc>
        <w:tc>
          <w:tcPr>
            <w:tcW w:w="8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项目支出</w:t>
            </w:r>
          </w:p>
        </w:tc>
        <w:tc>
          <w:tcPr>
            <w:tcW w:w="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事业单位经营支出</w:t>
            </w:r>
          </w:p>
        </w:tc>
        <w:tc>
          <w:tcPr>
            <w:tcW w:w="7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上缴上级支出</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对附属单位补助支出</w:t>
            </w:r>
          </w:p>
        </w:tc>
      </w:tr>
      <w:tr>
        <w:tblPrEx>
          <w:tblCellMar>
            <w:top w:w="0" w:type="dxa"/>
            <w:left w:w="108" w:type="dxa"/>
            <w:bottom w:w="0" w:type="dxa"/>
            <w:right w:w="108" w:type="dxa"/>
          </w:tblCellMar>
        </w:tblPrEx>
        <w:trPr>
          <w:trHeight w:val="36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201</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一般公共服务支出</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383.60</w:t>
            </w:r>
            <w:r>
              <w:rPr>
                <w:rFonts w:hint="eastAsia" w:ascii="宋体" w:hAnsi="宋体" w:eastAsia="宋体" w:cs="宋体"/>
                <w:color w:val="000000"/>
                <w:kern w:val="0"/>
                <w:sz w:val="22"/>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383.60</w:t>
            </w:r>
            <w:r>
              <w:rPr>
                <w:rFonts w:hint="eastAsia" w:ascii="宋体" w:hAnsi="宋体" w:eastAsia="宋体" w:cs="宋体"/>
                <w:color w:val="000000"/>
                <w:kern w:val="0"/>
                <w:sz w:val="22"/>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ind w:firstLine="220" w:firstLineChars="100"/>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20129</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群众团体事务</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383.60</w:t>
            </w:r>
            <w:r>
              <w:rPr>
                <w:rFonts w:hint="eastAsia" w:ascii="宋体" w:hAnsi="宋体" w:eastAsia="宋体" w:cs="宋体"/>
                <w:color w:val="000000"/>
                <w:kern w:val="0"/>
                <w:sz w:val="22"/>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383.60</w:t>
            </w:r>
            <w:r>
              <w:rPr>
                <w:rFonts w:hint="eastAsia" w:ascii="宋体" w:hAnsi="宋体" w:eastAsia="宋体" w:cs="宋体"/>
                <w:color w:val="000000"/>
                <w:kern w:val="0"/>
                <w:sz w:val="22"/>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ind w:firstLine="220" w:firstLineChars="100"/>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2012902</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 xml:space="preserve">   一般行政管理事务（群众团体事务）</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328.60</w:t>
            </w:r>
            <w:r>
              <w:rPr>
                <w:rFonts w:hint="eastAsia" w:ascii="宋体" w:hAnsi="宋体" w:eastAsia="宋体" w:cs="宋体"/>
                <w:color w:val="000000"/>
                <w:kern w:val="0"/>
                <w:sz w:val="22"/>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328.60</w:t>
            </w:r>
            <w:r>
              <w:rPr>
                <w:rFonts w:hint="eastAsia" w:ascii="宋体" w:hAnsi="宋体" w:eastAsia="宋体" w:cs="宋体"/>
                <w:color w:val="000000"/>
                <w:kern w:val="0"/>
                <w:sz w:val="22"/>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ind w:firstLine="220" w:firstLineChars="100"/>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2012999</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 xml:space="preserve"> 其他群众团体事务支出</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55.00</w:t>
            </w:r>
            <w:r>
              <w:rPr>
                <w:rFonts w:hint="eastAsia" w:ascii="宋体" w:hAnsi="宋体" w:eastAsia="宋体" w:cs="宋体"/>
                <w:color w:val="000000"/>
                <w:kern w:val="0"/>
                <w:sz w:val="22"/>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55.00</w:t>
            </w:r>
            <w:r>
              <w:rPr>
                <w:rFonts w:hint="eastAsia" w:ascii="宋体" w:hAnsi="宋体" w:eastAsia="宋体" w:cs="宋体"/>
                <w:color w:val="000000"/>
                <w:kern w:val="0"/>
                <w:sz w:val="22"/>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208</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社会保障和就业支出</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45.50</w:t>
            </w:r>
            <w:r>
              <w:rPr>
                <w:rFonts w:hint="eastAsia" w:ascii="宋体" w:hAnsi="宋体" w:eastAsia="宋体" w:cs="宋体"/>
                <w:color w:val="000000"/>
                <w:kern w:val="0"/>
                <w:sz w:val="22"/>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45.50</w:t>
            </w:r>
            <w:r>
              <w:rPr>
                <w:rFonts w:hint="eastAsia" w:ascii="宋体" w:hAnsi="宋体" w:eastAsia="宋体" w:cs="宋体"/>
                <w:color w:val="000000"/>
                <w:kern w:val="0"/>
                <w:sz w:val="22"/>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ind w:firstLine="220" w:firstLineChars="100"/>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20805</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行政事业单位养老支出</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45.50</w:t>
            </w:r>
            <w:r>
              <w:rPr>
                <w:rFonts w:hint="eastAsia" w:ascii="宋体" w:hAnsi="宋体" w:eastAsia="宋体" w:cs="宋体"/>
                <w:color w:val="000000"/>
                <w:kern w:val="0"/>
                <w:sz w:val="22"/>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45.50</w:t>
            </w:r>
            <w:r>
              <w:rPr>
                <w:rFonts w:hint="eastAsia" w:ascii="宋体" w:hAnsi="宋体" w:eastAsia="宋体" w:cs="宋体"/>
                <w:color w:val="000000"/>
                <w:kern w:val="0"/>
                <w:sz w:val="22"/>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ind w:firstLine="220" w:firstLineChars="100"/>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2080501</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机关事业单位基本养老保险缴费支出</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23.80</w:t>
            </w:r>
            <w:r>
              <w:rPr>
                <w:rFonts w:hint="eastAsia" w:ascii="宋体" w:hAnsi="宋体" w:eastAsia="宋体" w:cs="宋体"/>
                <w:color w:val="000000"/>
                <w:kern w:val="0"/>
                <w:sz w:val="22"/>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23.80</w:t>
            </w:r>
            <w:r>
              <w:rPr>
                <w:rFonts w:hint="eastAsia" w:ascii="宋体" w:hAnsi="宋体" w:eastAsia="宋体" w:cs="宋体"/>
                <w:color w:val="000000"/>
                <w:kern w:val="0"/>
                <w:sz w:val="22"/>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1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 xml:space="preserve">  2080505</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机关事业单位基本养老保险缴费支出</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21.70</w:t>
            </w:r>
            <w:r>
              <w:rPr>
                <w:rFonts w:hint="eastAsia" w:ascii="宋体" w:hAnsi="宋体" w:eastAsia="宋体" w:cs="宋体"/>
                <w:color w:val="000000"/>
                <w:kern w:val="0"/>
                <w:sz w:val="22"/>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21.70</w:t>
            </w:r>
            <w:r>
              <w:rPr>
                <w:rFonts w:hint="eastAsia" w:ascii="宋体" w:hAnsi="宋体" w:eastAsia="宋体" w:cs="宋体"/>
                <w:color w:val="000000"/>
                <w:kern w:val="0"/>
                <w:sz w:val="22"/>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210</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卫生健康支出</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8.54</w:t>
            </w:r>
            <w:r>
              <w:rPr>
                <w:rFonts w:hint="eastAsia" w:ascii="宋体" w:hAnsi="宋体" w:eastAsia="宋体" w:cs="宋体"/>
                <w:color w:val="000000"/>
                <w:kern w:val="0"/>
                <w:sz w:val="22"/>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8.54</w:t>
            </w:r>
            <w:r>
              <w:rPr>
                <w:rFonts w:hint="eastAsia" w:ascii="宋体" w:hAnsi="宋体" w:eastAsia="宋体" w:cs="宋体"/>
                <w:color w:val="000000"/>
                <w:kern w:val="0"/>
                <w:sz w:val="22"/>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rPr>
              <w:t>　</w:t>
            </w:r>
            <w:r>
              <w:rPr>
                <w:rFonts w:hint="eastAsia" w:ascii="宋体" w:hAnsi="宋体" w:eastAsia="宋体" w:cs="宋体"/>
                <w:color w:val="000000"/>
                <w:kern w:val="0"/>
                <w:sz w:val="22"/>
                <w:lang w:val="en-US" w:eastAsia="zh-CN"/>
              </w:rPr>
              <w:t>21011</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行政事业单位医疗</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8.54</w:t>
            </w:r>
            <w:r>
              <w:rPr>
                <w:rFonts w:hint="eastAsia" w:ascii="宋体" w:hAnsi="宋体" w:eastAsia="宋体" w:cs="宋体"/>
                <w:color w:val="000000"/>
                <w:kern w:val="0"/>
                <w:sz w:val="22"/>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8.54</w:t>
            </w:r>
            <w:r>
              <w:rPr>
                <w:rFonts w:hint="eastAsia" w:ascii="宋体" w:hAnsi="宋体" w:eastAsia="宋体" w:cs="宋体"/>
                <w:color w:val="000000"/>
                <w:kern w:val="0"/>
                <w:sz w:val="22"/>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 xml:space="preserve">  2101101</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xml:space="preserve">  行政单位医疗</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8.54</w:t>
            </w:r>
          </w:p>
        </w:tc>
        <w:tc>
          <w:tcPr>
            <w:tcW w:w="8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8.54</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rPr>
            </w:pPr>
          </w:p>
        </w:tc>
        <w:tc>
          <w:tcPr>
            <w:tcW w:w="85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rPr>
            </w:pPr>
          </w:p>
        </w:tc>
        <w:tc>
          <w:tcPr>
            <w:tcW w:w="78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60" w:hRule="atLeast"/>
        </w:trPr>
        <w:tc>
          <w:tcPr>
            <w:tcW w:w="127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    合      计</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437.64</w:t>
            </w:r>
            <w:r>
              <w:rPr>
                <w:rFonts w:hint="eastAsia" w:ascii="宋体" w:hAnsi="宋体" w:eastAsia="宋体" w:cs="宋体"/>
                <w:b/>
                <w:bCs/>
                <w:color w:val="000000"/>
                <w:kern w:val="0"/>
                <w:sz w:val="22"/>
              </w:rPr>
              <w:t>　</w:t>
            </w:r>
          </w:p>
        </w:tc>
        <w:tc>
          <w:tcPr>
            <w:tcW w:w="87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54.04</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383.60</w:t>
            </w:r>
            <w:r>
              <w:rPr>
                <w:rFonts w:hint="eastAsia" w:ascii="宋体" w:hAnsi="宋体" w:eastAsia="宋体" w:cs="宋体"/>
                <w:b/>
                <w:bCs/>
                <w:color w:val="000000"/>
                <w:kern w:val="0"/>
                <w:sz w:val="22"/>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bl>
    <w:p/>
    <w:p/>
    <w:p/>
    <w:p/>
    <w:p/>
    <w:p/>
    <w:p/>
    <w:p/>
    <w:p/>
    <w:p/>
    <w:p/>
    <w:p/>
    <w:p/>
    <w:p/>
    <w:p/>
    <w:p/>
    <w:p/>
    <w:p/>
    <w:p/>
    <w:p>
      <w:pPr>
        <w:rPr>
          <w:rFonts w:ascii="宋体" w:hAnsi="宋体" w:cs="宋体"/>
          <w:kern w:val="0"/>
          <w:sz w:val="20"/>
          <w:szCs w:val="20"/>
        </w:rPr>
      </w:pPr>
      <w:r>
        <w:rPr>
          <w:rFonts w:hint="eastAsia" w:ascii="宋体" w:hAnsi="宋体" w:cs="宋体"/>
          <w:kern w:val="0"/>
          <w:sz w:val="20"/>
          <w:szCs w:val="20"/>
        </w:rPr>
        <w:t xml:space="preserve">                                                               部门公开表4</w:t>
      </w:r>
    </w:p>
    <w:p>
      <w:pPr>
        <w:widowControl/>
        <w:ind w:firstLine="1502" w:firstLineChars="500"/>
        <w:rPr>
          <w:rFonts w:ascii="华文中宋" w:hAnsi="华文中宋" w:eastAsia="华文中宋" w:cs="宋体"/>
          <w:b/>
          <w:bCs/>
          <w:kern w:val="0"/>
          <w:sz w:val="30"/>
          <w:szCs w:val="30"/>
        </w:rPr>
      </w:pPr>
      <w:r>
        <w:rPr>
          <w:rFonts w:hint="eastAsia" w:ascii="华文中宋" w:hAnsi="华文中宋" w:eastAsia="华文中宋" w:cs="宋体"/>
          <w:b/>
          <w:bCs/>
          <w:kern w:val="0"/>
          <w:sz w:val="30"/>
          <w:szCs w:val="30"/>
          <w:lang w:eastAsia="zh-CN"/>
        </w:rPr>
        <w:t>安庆市</w:t>
      </w:r>
      <w:r>
        <w:rPr>
          <w:rFonts w:hint="eastAsia" w:ascii="华文中宋" w:hAnsi="华文中宋" w:eastAsia="华文中宋" w:cs="宋体"/>
          <w:b/>
          <w:bCs/>
          <w:kern w:val="0"/>
          <w:sz w:val="32"/>
          <w:szCs w:val="32"/>
          <w:lang w:eastAsia="zh-CN"/>
        </w:rPr>
        <w:t>总工会</w:t>
      </w:r>
      <w:r>
        <w:rPr>
          <w:rFonts w:hint="eastAsia" w:ascii="华文中宋" w:hAnsi="华文中宋" w:eastAsia="华文中宋" w:cs="宋体"/>
          <w:b/>
          <w:bCs/>
          <w:kern w:val="0"/>
          <w:sz w:val="30"/>
          <w:szCs w:val="30"/>
        </w:rPr>
        <w:t>2021年财政拨款收支总表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5"/>
        <w:tblW w:w="8340" w:type="dxa"/>
        <w:tblInd w:w="93" w:type="dxa"/>
        <w:tblLayout w:type="fixed"/>
        <w:tblCellMar>
          <w:top w:w="0" w:type="dxa"/>
          <w:left w:w="108" w:type="dxa"/>
          <w:bottom w:w="0" w:type="dxa"/>
          <w:right w:w="108" w:type="dxa"/>
        </w:tblCellMar>
      </w:tblPr>
      <w:tblGrid>
        <w:gridCol w:w="2718"/>
        <w:gridCol w:w="1059"/>
        <w:gridCol w:w="3468"/>
        <w:gridCol w:w="1095"/>
      </w:tblGrid>
      <w:tr>
        <w:tblPrEx>
          <w:tblCellMar>
            <w:top w:w="0" w:type="dxa"/>
            <w:left w:w="108" w:type="dxa"/>
            <w:bottom w:w="0" w:type="dxa"/>
            <w:right w:w="108" w:type="dxa"/>
          </w:tblCellMar>
        </w:tblPrEx>
        <w:trPr>
          <w:trHeight w:val="319" w:hRule="atLeast"/>
        </w:trPr>
        <w:tc>
          <w:tcPr>
            <w:tcW w:w="37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收      入</w:t>
            </w:r>
          </w:p>
        </w:tc>
        <w:tc>
          <w:tcPr>
            <w:tcW w:w="45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支      出</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w:t>
            </w: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预算数</w:t>
            </w:r>
          </w:p>
        </w:tc>
        <w:tc>
          <w:tcPr>
            <w:tcW w:w="34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w:t>
            </w:r>
          </w:p>
        </w:tc>
        <w:tc>
          <w:tcPr>
            <w:tcW w:w="10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预算数</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一、本年收入</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437.64</w:t>
            </w: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一、本年支出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437.64</w:t>
            </w: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（一）一般公共预算拨款</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437.64</w:t>
            </w: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（一）一般公共服务支出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383.60</w:t>
            </w: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（二）政府性基金预算拨款</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（二）外交支出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（三）国有资本经营预算拨款</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（三）国防支出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（四）公共安全支出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二、上年结转</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（五）教育支出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（一）一般公共预算拨款</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（六）科学技术支出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（二）政府性基金预算拨款</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（七）文化旅游体育与传媒支出</w:t>
            </w:r>
          </w:p>
        </w:tc>
        <w:tc>
          <w:tcPr>
            <w:tcW w:w="1095"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（三）国有资本经营预算拨款</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（八）社会保障和就业支出</w:t>
            </w:r>
          </w:p>
        </w:tc>
        <w:tc>
          <w:tcPr>
            <w:tcW w:w="1095"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45.50</w:t>
            </w: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（九）卫生健康支出</w:t>
            </w:r>
          </w:p>
        </w:tc>
        <w:tc>
          <w:tcPr>
            <w:tcW w:w="1095"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8.54</w:t>
            </w: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（十）节能环保支出</w:t>
            </w:r>
          </w:p>
        </w:tc>
        <w:tc>
          <w:tcPr>
            <w:tcW w:w="1095"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（十一）城乡社区支出</w:t>
            </w:r>
          </w:p>
        </w:tc>
        <w:tc>
          <w:tcPr>
            <w:tcW w:w="1095"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（十二）农林水支出</w:t>
            </w:r>
          </w:p>
        </w:tc>
        <w:tc>
          <w:tcPr>
            <w:tcW w:w="1095"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（十三）交通运输支出</w:t>
            </w:r>
          </w:p>
        </w:tc>
        <w:tc>
          <w:tcPr>
            <w:tcW w:w="1095"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（十四）资源勘探工业信息等支出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（十五）商业服务业等支出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（十六）金融支出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（十七）援助其他地区支出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（十八）自然资源海洋气象等支出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（十九）住房保障支出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（二十）粮油物资储备支出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（二十一）灾害防治及应急管理支出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（二十二）预备费</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（二十三）其他支出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（二十四）转移性支出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（二十五）债务还本支出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（二十六）债务付息支出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（二十七）债务发行费用支出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二、年终结转结余</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（一）一般公共预算结转结余</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（二）政府性基金预算结转结余</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（三）国有资本经营预算结转结余</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收    入    总    计</w:t>
            </w:r>
          </w:p>
        </w:tc>
        <w:tc>
          <w:tcPr>
            <w:tcW w:w="105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437.64</w:t>
            </w:r>
            <w:r>
              <w:rPr>
                <w:rFonts w:hint="eastAsia" w:ascii="宋体" w:hAnsi="宋体" w:eastAsia="宋体" w:cs="宋体"/>
                <w:color w:val="000000"/>
                <w:kern w:val="0"/>
                <w:sz w:val="20"/>
                <w:szCs w:val="20"/>
              </w:rPr>
              <w:t>　</w:t>
            </w:r>
          </w:p>
        </w:tc>
        <w:tc>
          <w:tcPr>
            <w:tcW w:w="34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支    出    总    计</w:t>
            </w:r>
          </w:p>
        </w:tc>
        <w:tc>
          <w:tcPr>
            <w:tcW w:w="109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437.64</w:t>
            </w:r>
            <w:r>
              <w:rPr>
                <w:rFonts w:hint="eastAsia" w:ascii="宋体" w:hAnsi="宋体" w:eastAsia="宋体" w:cs="宋体"/>
                <w:color w:val="000000"/>
                <w:kern w:val="0"/>
                <w:sz w:val="20"/>
                <w:szCs w:val="20"/>
              </w:rPr>
              <w:t>　</w:t>
            </w:r>
          </w:p>
        </w:tc>
      </w:tr>
    </w:tbl>
    <w:p>
      <w:pPr>
        <w:ind w:firstLine="6300" w:firstLineChars="3150"/>
        <w:rPr>
          <w:rFonts w:ascii="宋体" w:hAnsi="宋体" w:cs="宋体"/>
          <w:kern w:val="0"/>
          <w:sz w:val="20"/>
          <w:szCs w:val="20"/>
        </w:rPr>
      </w:pPr>
    </w:p>
    <w:p>
      <w:pPr>
        <w:rPr>
          <w:rFonts w:ascii="宋体" w:hAnsi="宋体" w:cs="宋体"/>
          <w:kern w:val="0"/>
          <w:sz w:val="20"/>
          <w:szCs w:val="20"/>
        </w:rPr>
      </w:pPr>
    </w:p>
    <w:p>
      <w:pPr>
        <w:ind w:firstLine="7100" w:firstLineChars="3550"/>
        <w:rPr>
          <w:rFonts w:ascii="宋体" w:hAnsi="宋体" w:cs="宋体"/>
          <w:kern w:val="0"/>
          <w:sz w:val="20"/>
          <w:szCs w:val="20"/>
        </w:rPr>
      </w:pPr>
      <w:r>
        <w:rPr>
          <w:rFonts w:hint="eastAsia" w:ascii="宋体" w:hAnsi="宋体" w:cs="宋体"/>
          <w:kern w:val="0"/>
          <w:sz w:val="20"/>
          <w:szCs w:val="20"/>
        </w:rPr>
        <w:t>部门公开表5</w:t>
      </w:r>
    </w:p>
    <w:p>
      <w:pPr>
        <w:widowControl/>
        <w:jc w:val="center"/>
        <w:rPr>
          <w:rFonts w:ascii="华文中宋" w:hAnsi="华文中宋" w:eastAsia="华文中宋" w:cs="宋体"/>
          <w:b/>
          <w:bCs/>
          <w:kern w:val="0"/>
          <w:sz w:val="28"/>
          <w:szCs w:val="28"/>
        </w:rPr>
      </w:pPr>
      <w:r>
        <w:rPr>
          <w:rFonts w:hint="eastAsia" w:ascii="华文中宋" w:hAnsi="华文中宋" w:eastAsia="华文中宋" w:cs="宋体"/>
          <w:b/>
          <w:bCs/>
          <w:kern w:val="0"/>
          <w:sz w:val="28"/>
          <w:szCs w:val="28"/>
          <w:lang w:val="en-US" w:eastAsia="zh-CN"/>
        </w:rPr>
        <w:t xml:space="preserve">       </w:t>
      </w:r>
      <w:r>
        <w:rPr>
          <w:rFonts w:hint="eastAsia" w:ascii="华文中宋" w:hAnsi="华文中宋" w:eastAsia="华文中宋" w:cs="宋体"/>
          <w:b/>
          <w:bCs/>
          <w:kern w:val="0"/>
          <w:sz w:val="28"/>
          <w:szCs w:val="28"/>
          <w:lang w:eastAsia="zh-CN"/>
        </w:rPr>
        <w:t>安庆市</w:t>
      </w:r>
      <w:r>
        <w:rPr>
          <w:rFonts w:hint="eastAsia" w:ascii="华文中宋" w:hAnsi="华文中宋" w:eastAsia="华文中宋" w:cs="宋体"/>
          <w:b/>
          <w:bCs/>
          <w:kern w:val="0"/>
          <w:sz w:val="32"/>
          <w:szCs w:val="32"/>
          <w:lang w:eastAsia="zh-CN"/>
        </w:rPr>
        <w:t>总工会</w:t>
      </w:r>
      <w:r>
        <w:rPr>
          <w:rFonts w:hint="eastAsia" w:ascii="华文中宋" w:hAnsi="华文中宋" w:eastAsia="华文中宋" w:cs="宋体"/>
          <w:b/>
          <w:bCs/>
          <w:kern w:val="0"/>
          <w:sz w:val="28"/>
          <w:szCs w:val="28"/>
        </w:rPr>
        <w:t>2021年一般公共预算支出表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5"/>
        <w:tblW w:w="9080" w:type="dxa"/>
        <w:tblInd w:w="100" w:type="dxa"/>
        <w:tblLayout w:type="fixed"/>
        <w:tblCellMar>
          <w:top w:w="0" w:type="dxa"/>
          <w:left w:w="108" w:type="dxa"/>
          <w:bottom w:w="0" w:type="dxa"/>
          <w:right w:w="108" w:type="dxa"/>
        </w:tblCellMar>
      </w:tblPr>
      <w:tblGrid>
        <w:gridCol w:w="1231"/>
        <w:gridCol w:w="2225"/>
        <w:gridCol w:w="1124"/>
        <w:gridCol w:w="1125"/>
        <w:gridCol w:w="1125"/>
        <w:gridCol w:w="1125"/>
        <w:gridCol w:w="1125"/>
      </w:tblGrid>
      <w:tr>
        <w:tblPrEx>
          <w:tblCellMar>
            <w:top w:w="0" w:type="dxa"/>
            <w:left w:w="108" w:type="dxa"/>
            <w:bottom w:w="0" w:type="dxa"/>
            <w:right w:w="108" w:type="dxa"/>
          </w:tblCellMar>
        </w:tblPrEx>
        <w:trPr>
          <w:trHeight w:val="360" w:hRule="atLeast"/>
        </w:trPr>
        <w:tc>
          <w:tcPr>
            <w:tcW w:w="1231"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2225"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112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337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基本支出</w:t>
            </w:r>
          </w:p>
        </w:tc>
        <w:tc>
          <w:tcPr>
            <w:tcW w:w="1125"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项目支出</w:t>
            </w:r>
          </w:p>
        </w:tc>
      </w:tr>
      <w:tr>
        <w:tblPrEx>
          <w:tblCellMar>
            <w:top w:w="0" w:type="dxa"/>
            <w:left w:w="108" w:type="dxa"/>
            <w:bottom w:w="0" w:type="dxa"/>
            <w:right w:w="108" w:type="dxa"/>
          </w:tblCellMar>
        </w:tblPrEx>
        <w:trPr>
          <w:trHeight w:val="360" w:hRule="atLeast"/>
        </w:trPr>
        <w:tc>
          <w:tcPr>
            <w:tcW w:w="123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2"/>
              </w:rPr>
            </w:pPr>
          </w:p>
        </w:tc>
        <w:tc>
          <w:tcPr>
            <w:tcW w:w="2225"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2"/>
              </w:rPr>
            </w:pPr>
          </w:p>
        </w:tc>
        <w:tc>
          <w:tcPr>
            <w:tcW w:w="112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小计</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人员经费</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公用经费</w:t>
            </w:r>
          </w:p>
        </w:tc>
        <w:tc>
          <w:tcPr>
            <w:tcW w:w="1125"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60" w:hRule="atLeast"/>
        </w:trPr>
        <w:tc>
          <w:tcPr>
            <w:tcW w:w="1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201</w:t>
            </w:r>
          </w:p>
        </w:tc>
        <w:tc>
          <w:tcPr>
            <w:tcW w:w="222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一般公共服务支出</w:t>
            </w:r>
          </w:p>
        </w:tc>
        <w:tc>
          <w:tcPr>
            <w:tcW w:w="11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383.60</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383.60</w:t>
            </w: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ind w:firstLine="220" w:firstLineChars="100"/>
              <w:jc w:val="lef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20129</w:t>
            </w:r>
          </w:p>
        </w:tc>
        <w:tc>
          <w:tcPr>
            <w:tcW w:w="22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 xml:space="preserve"> 群众团体事务</w:t>
            </w:r>
          </w:p>
        </w:tc>
        <w:tc>
          <w:tcPr>
            <w:tcW w:w="11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383.60</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383.60</w:t>
            </w: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ind w:firstLine="220" w:firstLineChars="100"/>
              <w:jc w:val="lef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2012902</w:t>
            </w:r>
          </w:p>
        </w:tc>
        <w:tc>
          <w:tcPr>
            <w:tcW w:w="22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 xml:space="preserve">   一般行政管理事务（群众团体事务）</w:t>
            </w:r>
          </w:p>
        </w:tc>
        <w:tc>
          <w:tcPr>
            <w:tcW w:w="11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328.60</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328.60</w:t>
            </w: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ind w:firstLine="220" w:firstLineChars="100"/>
              <w:jc w:val="lef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2012999</w:t>
            </w:r>
          </w:p>
        </w:tc>
        <w:tc>
          <w:tcPr>
            <w:tcW w:w="22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 xml:space="preserve"> 其他群众团体事务支出</w:t>
            </w:r>
          </w:p>
        </w:tc>
        <w:tc>
          <w:tcPr>
            <w:tcW w:w="11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55.00</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55.00</w:t>
            </w: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208</w:t>
            </w:r>
          </w:p>
        </w:tc>
        <w:tc>
          <w:tcPr>
            <w:tcW w:w="22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　社会保障和就业支出</w:t>
            </w:r>
          </w:p>
        </w:tc>
        <w:tc>
          <w:tcPr>
            <w:tcW w:w="11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45.50</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45.50</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ind w:firstLine="220" w:firstLineChars="100"/>
              <w:jc w:val="lef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20805</w:t>
            </w:r>
          </w:p>
        </w:tc>
        <w:tc>
          <w:tcPr>
            <w:tcW w:w="22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　 行政事业单位养老支出</w:t>
            </w:r>
          </w:p>
        </w:tc>
        <w:tc>
          <w:tcPr>
            <w:tcW w:w="11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45.50</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45.50</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ind w:firstLine="220" w:firstLineChars="100"/>
              <w:jc w:val="lef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2080501</w:t>
            </w:r>
          </w:p>
        </w:tc>
        <w:tc>
          <w:tcPr>
            <w:tcW w:w="22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　 机关事业单位基本养老保险缴费支出</w:t>
            </w:r>
          </w:p>
        </w:tc>
        <w:tc>
          <w:tcPr>
            <w:tcW w:w="11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23.80</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23.80</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 xml:space="preserve">  2080505</w:t>
            </w:r>
          </w:p>
        </w:tc>
        <w:tc>
          <w:tcPr>
            <w:tcW w:w="22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　 机关事业单位基本养老保险缴费支出</w:t>
            </w:r>
          </w:p>
        </w:tc>
        <w:tc>
          <w:tcPr>
            <w:tcW w:w="11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21.70</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21.70</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210</w:t>
            </w:r>
          </w:p>
        </w:tc>
        <w:tc>
          <w:tcPr>
            <w:tcW w:w="22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卫生健康支出</w:t>
            </w:r>
          </w:p>
        </w:tc>
        <w:tc>
          <w:tcPr>
            <w:tcW w:w="11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8.54</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8.54</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　</w:t>
            </w:r>
            <w:r>
              <w:rPr>
                <w:rFonts w:hint="eastAsia" w:ascii="宋体" w:hAnsi="宋体" w:eastAsia="宋体" w:cs="宋体"/>
                <w:color w:val="000000"/>
                <w:kern w:val="0"/>
                <w:sz w:val="22"/>
                <w:lang w:val="en-US" w:eastAsia="zh-CN"/>
              </w:rPr>
              <w:t>21011</w:t>
            </w:r>
          </w:p>
        </w:tc>
        <w:tc>
          <w:tcPr>
            <w:tcW w:w="22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　行政事业单位医疗</w:t>
            </w:r>
          </w:p>
        </w:tc>
        <w:tc>
          <w:tcPr>
            <w:tcW w:w="11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8.54</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8.54</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 xml:space="preserve">  2101101</w:t>
            </w:r>
          </w:p>
        </w:tc>
        <w:tc>
          <w:tcPr>
            <w:tcW w:w="2225"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 xml:space="preserve">  行政单位医疗</w:t>
            </w:r>
          </w:p>
        </w:tc>
        <w:tc>
          <w:tcPr>
            <w:tcW w:w="11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8.54</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8.54</w:t>
            </w: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w:t>
            </w:r>
          </w:p>
        </w:tc>
        <w:tc>
          <w:tcPr>
            <w:tcW w:w="11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w:t>
            </w:r>
          </w:p>
        </w:tc>
        <w:tc>
          <w:tcPr>
            <w:tcW w:w="11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2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w:t>
            </w:r>
          </w:p>
        </w:tc>
        <w:tc>
          <w:tcPr>
            <w:tcW w:w="11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22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    合      计</w:t>
            </w:r>
          </w:p>
        </w:tc>
        <w:tc>
          <w:tcPr>
            <w:tcW w:w="112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437.64</w:t>
            </w:r>
            <w:r>
              <w:rPr>
                <w:rFonts w:hint="eastAsia" w:ascii="宋体" w:hAnsi="宋体" w:eastAsia="宋体" w:cs="宋体"/>
                <w:b/>
                <w:bCs/>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54.04</w:t>
            </w:r>
            <w:r>
              <w:rPr>
                <w:rFonts w:hint="eastAsia" w:ascii="宋体" w:hAnsi="宋体" w:eastAsia="宋体" w:cs="宋体"/>
                <w:b/>
                <w:bCs/>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bCs/>
                <w:color w:val="000000"/>
                <w:kern w:val="0"/>
                <w:sz w:val="22"/>
                <w:lang w:val="en-US" w:eastAsia="zh-CN"/>
              </w:rPr>
            </w:pP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383.60</w:t>
            </w:r>
            <w:r>
              <w:rPr>
                <w:rFonts w:hint="eastAsia" w:ascii="宋体" w:hAnsi="宋体" w:eastAsia="宋体" w:cs="宋体"/>
                <w:b/>
                <w:bCs/>
                <w:color w:val="000000"/>
                <w:kern w:val="0"/>
                <w:sz w:val="22"/>
              </w:rPr>
              <w:t>　</w:t>
            </w:r>
          </w:p>
        </w:tc>
      </w:tr>
    </w:tbl>
    <w:p>
      <w:pPr>
        <w:ind w:left="7400" w:hanging="7400" w:hangingChars="3700"/>
        <w:rPr>
          <w:rFonts w:ascii="宋体" w:hAnsi="宋体" w:cs="宋体"/>
          <w:kern w:val="0"/>
          <w:sz w:val="20"/>
          <w:szCs w:val="20"/>
        </w:rPr>
      </w:pPr>
    </w:p>
    <w:p/>
    <w:p/>
    <w:p/>
    <w:p/>
    <w:p/>
    <w:p/>
    <w:p/>
    <w:p/>
    <w:p/>
    <w:p/>
    <w:p/>
    <w:p/>
    <w:p/>
    <w:p>
      <w:pPr>
        <w:ind w:left="903" w:leftChars="430" w:firstLine="5400" w:firstLineChars="2700"/>
        <w:rPr>
          <w:rFonts w:ascii="宋体" w:hAnsi="宋体" w:cs="宋体"/>
          <w:kern w:val="0"/>
          <w:sz w:val="20"/>
          <w:szCs w:val="20"/>
        </w:rPr>
      </w:pPr>
    </w:p>
    <w:p>
      <w:pPr>
        <w:ind w:left="903" w:leftChars="430" w:firstLine="6200" w:firstLineChars="3100"/>
        <w:rPr>
          <w:rFonts w:ascii="宋体" w:hAnsi="宋体" w:cs="宋体"/>
          <w:kern w:val="0"/>
          <w:sz w:val="32"/>
          <w:szCs w:val="32"/>
        </w:rPr>
      </w:pPr>
      <w:r>
        <w:rPr>
          <w:rFonts w:hint="eastAsia" w:ascii="宋体" w:hAnsi="宋体" w:cs="宋体"/>
          <w:kern w:val="0"/>
          <w:sz w:val="20"/>
          <w:szCs w:val="20"/>
        </w:rPr>
        <w:t>部门公开表6</w:t>
      </w:r>
      <w:r>
        <w:rPr>
          <w:rFonts w:hint="eastAsia" w:ascii="华文中宋" w:hAnsi="华文中宋" w:eastAsia="华文中宋" w:cs="宋体"/>
          <w:b/>
          <w:bCs/>
          <w:kern w:val="0"/>
          <w:sz w:val="32"/>
          <w:szCs w:val="32"/>
          <w:lang w:eastAsia="zh-CN"/>
        </w:rPr>
        <w:t>安庆市总工会</w:t>
      </w:r>
      <w:r>
        <w:rPr>
          <w:rFonts w:hint="eastAsia" w:ascii="华文中宋" w:hAnsi="华文中宋" w:eastAsia="华文中宋" w:cs="宋体"/>
          <w:b/>
          <w:bCs/>
          <w:color w:val="000000"/>
          <w:kern w:val="0"/>
          <w:sz w:val="32"/>
          <w:szCs w:val="32"/>
        </w:rPr>
        <w:t>2021年一般公共预算基本支出表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5"/>
        <w:tblW w:w="8961" w:type="dxa"/>
        <w:tblInd w:w="100" w:type="dxa"/>
        <w:tblLayout w:type="fixed"/>
        <w:tblCellMar>
          <w:top w:w="0" w:type="dxa"/>
          <w:left w:w="108" w:type="dxa"/>
          <w:bottom w:w="0" w:type="dxa"/>
          <w:right w:w="108" w:type="dxa"/>
        </w:tblCellMar>
      </w:tblPr>
      <w:tblGrid>
        <w:gridCol w:w="1771"/>
        <w:gridCol w:w="2629"/>
        <w:gridCol w:w="1197"/>
        <w:gridCol w:w="1546"/>
        <w:gridCol w:w="1818"/>
      </w:tblGrid>
      <w:tr>
        <w:tblPrEx>
          <w:tblCellMar>
            <w:top w:w="0" w:type="dxa"/>
            <w:left w:w="108" w:type="dxa"/>
            <w:bottom w:w="0" w:type="dxa"/>
            <w:right w:w="108" w:type="dxa"/>
          </w:tblCellMar>
        </w:tblPrEx>
        <w:trPr>
          <w:trHeight w:val="402" w:hRule="atLeast"/>
        </w:trPr>
        <w:tc>
          <w:tcPr>
            <w:tcW w:w="44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部门预算支出经济分类科目</w:t>
            </w:r>
          </w:p>
        </w:tc>
        <w:tc>
          <w:tcPr>
            <w:tcW w:w="456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本年一般公共预算基本支出</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6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1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合计</w:t>
            </w:r>
          </w:p>
        </w:tc>
        <w:tc>
          <w:tcPr>
            <w:tcW w:w="15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人员经费</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公用经费</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301</w:t>
            </w:r>
          </w:p>
        </w:tc>
        <w:tc>
          <w:tcPr>
            <w:tcW w:w="26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工资福利支出</w:t>
            </w:r>
          </w:p>
        </w:tc>
        <w:tc>
          <w:tcPr>
            <w:tcW w:w="119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21.70</w:t>
            </w:r>
          </w:p>
        </w:tc>
        <w:tc>
          <w:tcPr>
            <w:tcW w:w="15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21.70</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widowControl/>
              <w:ind w:firstLine="220" w:firstLineChars="100"/>
              <w:jc w:val="left"/>
              <w:rPr>
                <w:rFonts w:hint="eastAsia" w:ascii="宋体" w:hAnsi="宋体" w:eastAsia="宋体" w:cs="宋体"/>
                <w:kern w:val="0"/>
                <w:sz w:val="22"/>
                <w:lang w:val="en-US" w:eastAsia="zh-CN"/>
              </w:rPr>
            </w:pPr>
            <w:r>
              <w:rPr>
                <w:rFonts w:hint="eastAsia" w:ascii="宋体" w:hAnsi="宋体" w:eastAsia="宋体" w:cs="宋体"/>
                <w:kern w:val="0"/>
                <w:sz w:val="22"/>
              </w:rPr>
              <w:t>3010</w:t>
            </w:r>
            <w:r>
              <w:rPr>
                <w:rFonts w:hint="eastAsia" w:ascii="宋体" w:hAnsi="宋体" w:eastAsia="宋体" w:cs="宋体"/>
                <w:kern w:val="0"/>
                <w:sz w:val="22"/>
                <w:lang w:val="en-US" w:eastAsia="zh-CN"/>
              </w:rPr>
              <w:t>8</w:t>
            </w:r>
          </w:p>
        </w:tc>
        <w:tc>
          <w:tcPr>
            <w:tcW w:w="2629" w:type="dxa"/>
            <w:tcBorders>
              <w:top w:val="nil"/>
              <w:left w:val="nil"/>
              <w:bottom w:val="single" w:color="auto" w:sz="4" w:space="0"/>
              <w:right w:val="single" w:color="auto" w:sz="4" w:space="0"/>
            </w:tcBorders>
            <w:shd w:val="clear" w:color="auto" w:fill="auto"/>
            <w:noWrap/>
            <w:vAlign w:val="center"/>
          </w:tcPr>
          <w:p>
            <w:pPr>
              <w:widowControl/>
              <w:ind w:firstLine="220" w:firstLineChars="100"/>
              <w:jc w:val="left"/>
              <w:rPr>
                <w:rFonts w:hint="eastAsia" w:ascii="宋体" w:hAnsi="宋体" w:eastAsia="宋体" w:cs="宋体"/>
                <w:kern w:val="0"/>
                <w:sz w:val="22"/>
              </w:rPr>
            </w:pPr>
            <w:r>
              <w:rPr>
                <w:rFonts w:hint="eastAsia" w:ascii="宋体" w:hAnsi="宋体" w:eastAsia="宋体" w:cs="宋体"/>
                <w:kern w:val="0"/>
                <w:sz w:val="22"/>
              </w:rPr>
              <w:t>机关事业单位基本养老保险缴费</w:t>
            </w:r>
          </w:p>
        </w:tc>
        <w:tc>
          <w:tcPr>
            <w:tcW w:w="119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21.70</w:t>
            </w:r>
          </w:p>
        </w:tc>
        <w:tc>
          <w:tcPr>
            <w:tcW w:w="15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21.70</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303</w:t>
            </w:r>
          </w:p>
        </w:tc>
        <w:tc>
          <w:tcPr>
            <w:tcW w:w="2629"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对个人和家庭的补助</w:t>
            </w:r>
          </w:p>
        </w:tc>
        <w:tc>
          <w:tcPr>
            <w:tcW w:w="119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32.34</w:t>
            </w:r>
          </w:p>
        </w:tc>
        <w:tc>
          <w:tcPr>
            <w:tcW w:w="15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32.34</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30301</w:t>
            </w:r>
          </w:p>
        </w:tc>
        <w:tc>
          <w:tcPr>
            <w:tcW w:w="2629" w:type="dxa"/>
            <w:tcBorders>
              <w:top w:val="nil"/>
              <w:left w:val="nil"/>
              <w:bottom w:val="single" w:color="auto" w:sz="4" w:space="0"/>
              <w:right w:val="single" w:color="auto" w:sz="4" w:space="0"/>
            </w:tcBorders>
            <w:shd w:val="clear" w:color="auto" w:fill="auto"/>
            <w:noWrap/>
            <w:vAlign w:val="center"/>
          </w:tcPr>
          <w:p>
            <w:pPr>
              <w:widowControl/>
              <w:ind w:firstLine="220" w:firstLineChars="100"/>
              <w:jc w:val="both"/>
              <w:rPr>
                <w:rFonts w:hint="eastAsia" w:ascii="宋体" w:hAnsi="宋体" w:eastAsia="宋体" w:cs="宋体"/>
                <w:kern w:val="0"/>
                <w:sz w:val="22"/>
              </w:rPr>
            </w:pPr>
            <w:r>
              <w:rPr>
                <w:rFonts w:hint="eastAsia" w:ascii="宋体" w:hAnsi="宋体" w:eastAsia="宋体" w:cs="宋体"/>
                <w:kern w:val="0"/>
                <w:sz w:val="22"/>
              </w:rPr>
              <w:t>离休费</w:t>
            </w:r>
          </w:p>
        </w:tc>
        <w:tc>
          <w:tcPr>
            <w:tcW w:w="119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21.88</w:t>
            </w:r>
          </w:p>
        </w:tc>
        <w:tc>
          <w:tcPr>
            <w:tcW w:w="15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21.88</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30302</w:t>
            </w:r>
          </w:p>
        </w:tc>
        <w:tc>
          <w:tcPr>
            <w:tcW w:w="2629" w:type="dxa"/>
            <w:tcBorders>
              <w:top w:val="nil"/>
              <w:left w:val="nil"/>
              <w:bottom w:val="single" w:color="auto" w:sz="4" w:space="0"/>
              <w:right w:val="single" w:color="auto" w:sz="4" w:space="0"/>
            </w:tcBorders>
            <w:shd w:val="clear" w:color="auto" w:fill="auto"/>
            <w:noWrap/>
            <w:vAlign w:val="center"/>
          </w:tcPr>
          <w:p>
            <w:pPr>
              <w:widowControl/>
              <w:ind w:firstLine="220" w:firstLineChars="100"/>
              <w:jc w:val="both"/>
              <w:rPr>
                <w:rFonts w:hint="eastAsia" w:ascii="宋体" w:hAnsi="宋体" w:eastAsia="宋体" w:cs="宋体"/>
                <w:kern w:val="0"/>
                <w:sz w:val="22"/>
              </w:rPr>
            </w:pPr>
            <w:r>
              <w:rPr>
                <w:rFonts w:hint="eastAsia" w:ascii="宋体" w:hAnsi="宋体" w:eastAsia="宋体" w:cs="宋体"/>
                <w:kern w:val="0"/>
                <w:sz w:val="22"/>
              </w:rPr>
              <w:t>退休费　</w:t>
            </w:r>
          </w:p>
        </w:tc>
        <w:tc>
          <w:tcPr>
            <w:tcW w:w="119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1.92</w:t>
            </w:r>
          </w:p>
        </w:tc>
        <w:tc>
          <w:tcPr>
            <w:tcW w:w="15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1.92</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30307</w:t>
            </w:r>
          </w:p>
        </w:tc>
        <w:tc>
          <w:tcPr>
            <w:tcW w:w="2629" w:type="dxa"/>
            <w:tcBorders>
              <w:top w:val="nil"/>
              <w:left w:val="nil"/>
              <w:bottom w:val="single" w:color="auto" w:sz="4" w:space="0"/>
              <w:right w:val="single" w:color="auto" w:sz="4" w:space="0"/>
            </w:tcBorders>
            <w:shd w:val="clear" w:color="auto" w:fill="auto"/>
            <w:noWrap/>
            <w:vAlign w:val="center"/>
          </w:tcPr>
          <w:p>
            <w:pPr>
              <w:widowControl/>
              <w:ind w:firstLine="220" w:firstLineChars="100"/>
              <w:jc w:val="both"/>
              <w:rPr>
                <w:rFonts w:hint="eastAsia" w:ascii="宋体" w:hAnsi="宋体" w:eastAsia="宋体" w:cs="宋体"/>
                <w:kern w:val="0"/>
                <w:sz w:val="22"/>
              </w:rPr>
            </w:pPr>
            <w:r>
              <w:rPr>
                <w:rFonts w:hint="eastAsia" w:ascii="宋体" w:hAnsi="宋体" w:eastAsia="宋体" w:cs="宋体"/>
                <w:kern w:val="0"/>
                <w:sz w:val="22"/>
              </w:rPr>
              <w:t>医疗费补助　</w:t>
            </w:r>
          </w:p>
        </w:tc>
        <w:tc>
          <w:tcPr>
            <w:tcW w:w="119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8.54</w:t>
            </w:r>
          </w:p>
        </w:tc>
        <w:tc>
          <w:tcPr>
            <w:tcW w:w="15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8.54</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62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w:t>
            </w:r>
          </w:p>
        </w:tc>
        <w:tc>
          <w:tcPr>
            <w:tcW w:w="1197"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w:t>
            </w:r>
          </w:p>
        </w:tc>
        <w:tc>
          <w:tcPr>
            <w:tcW w:w="1546"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18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6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97" w:type="dxa"/>
            <w:tcBorders>
              <w:top w:val="nil"/>
              <w:left w:val="nil"/>
              <w:bottom w:val="single" w:color="auto" w:sz="4" w:space="0"/>
              <w:right w:val="single" w:color="auto" w:sz="4" w:space="0"/>
            </w:tcBorders>
            <w:shd w:val="clear" w:color="auto" w:fill="auto"/>
            <w:noWrap/>
            <w:vAlign w:val="center"/>
          </w:tcPr>
          <w:p>
            <w:pPr>
              <w:widowControl/>
              <w:jc w:val="left"/>
              <w:rPr>
                <w:rFonts w:ascii="Arial" w:hAnsi="Arial" w:eastAsia="宋体" w:cs="Arial"/>
                <w:kern w:val="0"/>
                <w:sz w:val="22"/>
              </w:rPr>
            </w:pPr>
            <w:r>
              <w:rPr>
                <w:rFonts w:ascii="Arial" w:hAnsi="Arial" w:eastAsia="宋体" w:cs="Arial"/>
                <w:kern w:val="0"/>
                <w:sz w:val="22"/>
              </w:rPr>
              <w:t>　</w:t>
            </w:r>
          </w:p>
        </w:tc>
        <w:tc>
          <w:tcPr>
            <w:tcW w:w="1546" w:type="dxa"/>
            <w:tcBorders>
              <w:top w:val="nil"/>
              <w:left w:val="nil"/>
              <w:bottom w:val="single" w:color="auto" w:sz="4" w:space="0"/>
              <w:right w:val="single" w:color="auto" w:sz="4" w:space="0"/>
            </w:tcBorders>
            <w:shd w:val="clear" w:color="auto" w:fill="auto"/>
            <w:noWrap/>
            <w:vAlign w:val="center"/>
          </w:tcPr>
          <w:p>
            <w:pPr>
              <w:widowControl/>
              <w:jc w:val="right"/>
              <w:rPr>
                <w:rFonts w:ascii="Arial" w:hAnsi="Arial" w:eastAsia="宋体" w:cs="Arial"/>
                <w:kern w:val="0"/>
                <w:sz w:val="22"/>
              </w:rPr>
            </w:pPr>
            <w:r>
              <w:rPr>
                <w:rFonts w:ascii="Arial" w:hAnsi="Arial" w:eastAsia="宋体" w:cs="Arial"/>
                <w:kern w:val="0"/>
                <w:sz w:val="22"/>
              </w:rPr>
              <w:t>　</w:t>
            </w:r>
          </w:p>
        </w:tc>
        <w:tc>
          <w:tcPr>
            <w:tcW w:w="18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6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97" w:type="dxa"/>
            <w:tcBorders>
              <w:top w:val="nil"/>
              <w:left w:val="nil"/>
              <w:bottom w:val="single" w:color="auto" w:sz="4" w:space="0"/>
              <w:right w:val="single" w:color="auto" w:sz="4" w:space="0"/>
            </w:tcBorders>
            <w:shd w:val="clear" w:color="auto" w:fill="auto"/>
            <w:noWrap/>
            <w:vAlign w:val="center"/>
          </w:tcPr>
          <w:p>
            <w:pPr>
              <w:widowControl/>
              <w:jc w:val="left"/>
              <w:rPr>
                <w:rFonts w:ascii="Arial" w:hAnsi="Arial" w:eastAsia="宋体" w:cs="Arial"/>
                <w:kern w:val="0"/>
                <w:sz w:val="22"/>
              </w:rPr>
            </w:pPr>
            <w:r>
              <w:rPr>
                <w:rFonts w:ascii="Arial" w:hAnsi="Arial" w:eastAsia="宋体" w:cs="Arial"/>
                <w:kern w:val="0"/>
                <w:sz w:val="22"/>
              </w:rPr>
              <w:t>　</w:t>
            </w:r>
          </w:p>
        </w:tc>
        <w:tc>
          <w:tcPr>
            <w:tcW w:w="1546" w:type="dxa"/>
            <w:tcBorders>
              <w:top w:val="nil"/>
              <w:left w:val="nil"/>
              <w:bottom w:val="single" w:color="auto" w:sz="4" w:space="0"/>
              <w:right w:val="single" w:color="auto" w:sz="4" w:space="0"/>
            </w:tcBorders>
            <w:shd w:val="clear" w:color="auto" w:fill="auto"/>
            <w:noWrap/>
            <w:vAlign w:val="center"/>
          </w:tcPr>
          <w:p>
            <w:pPr>
              <w:widowControl/>
              <w:jc w:val="right"/>
              <w:rPr>
                <w:rFonts w:ascii="Arial" w:hAnsi="Arial" w:eastAsia="宋体" w:cs="Arial"/>
                <w:kern w:val="0"/>
                <w:sz w:val="22"/>
              </w:rPr>
            </w:pPr>
            <w:r>
              <w:rPr>
                <w:rFonts w:ascii="Arial" w:hAnsi="Arial" w:eastAsia="宋体" w:cs="Arial"/>
                <w:kern w:val="0"/>
                <w:sz w:val="22"/>
              </w:rPr>
              <w:t>　</w:t>
            </w:r>
          </w:p>
        </w:tc>
        <w:tc>
          <w:tcPr>
            <w:tcW w:w="18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6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97" w:type="dxa"/>
            <w:tcBorders>
              <w:top w:val="nil"/>
              <w:left w:val="nil"/>
              <w:bottom w:val="single" w:color="auto" w:sz="4" w:space="0"/>
              <w:right w:val="single" w:color="auto" w:sz="4" w:space="0"/>
            </w:tcBorders>
            <w:shd w:val="clear" w:color="auto" w:fill="auto"/>
            <w:noWrap/>
            <w:vAlign w:val="center"/>
          </w:tcPr>
          <w:p>
            <w:pPr>
              <w:widowControl/>
              <w:jc w:val="left"/>
              <w:rPr>
                <w:rFonts w:ascii="Arial" w:hAnsi="Arial" w:eastAsia="宋体" w:cs="Arial"/>
                <w:kern w:val="0"/>
                <w:sz w:val="22"/>
              </w:rPr>
            </w:pPr>
            <w:r>
              <w:rPr>
                <w:rFonts w:ascii="Arial" w:hAnsi="Arial" w:eastAsia="宋体" w:cs="Arial"/>
                <w:kern w:val="0"/>
                <w:sz w:val="22"/>
              </w:rPr>
              <w:t>　</w:t>
            </w:r>
          </w:p>
        </w:tc>
        <w:tc>
          <w:tcPr>
            <w:tcW w:w="1546" w:type="dxa"/>
            <w:tcBorders>
              <w:top w:val="nil"/>
              <w:left w:val="nil"/>
              <w:bottom w:val="single" w:color="auto" w:sz="4" w:space="0"/>
              <w:right w:val="single" w:color="auto" w:sz="4" w:space="0"/>
            </w:tcBorders>
            <w:shd w:val="clear" w:color="auto" w:fill="auto"/>
            <w:noWrap/>
            <w:vAlign w:val="center"/>
          </w:tcPr>
          <w:p>
            <w:pPr>
              <w:widowControl/>
              <w:jc w:val="right"/>
              <w:rPr>
                <w:rFonts w:ascii="Arial" w:hAnsi="Arial" w:eastAsia="宋体" w:cs="Arial"/>
                <w:kern w:val="0"/>
                <w:sz w:val="22"/>
              </w:rPr>
            </w:pPr>
            <w:r>
              <w:rPr>
                <w:rFonts w:ascii="Arial" w:hAnsi="Arial" w:eastAsia="宋体" w:cs="Arial"/>
                <w:kern w:val="0"/>
                <w:sz w:val="22"/>
              </w:rPr>
              <w:t>　</w:t>
            </w:r>
          </w:p>
        </w:tc>
        <w:tc>
          <w:tcPr>
            <w:tcW w:w="18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6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97" w:type="dxa"/>
            <w:tcBorders>
              <w:top w:val="nil"/>
              <w:left w:val="nil"/>
              <w:bottom w:val="single" w:color="auto" w:sz="4" w:space="0"/>
              <w:right w:val="single" w:color="auto" w:sz="4" w:space="0"/>
            </w:tcBorders>
            <w:shd w:val="clear" w:color="auto" w:fill="auto"/>
            <w:noWrap/>
            <w:vAlign w:val="center"/>
          </w:tcPr>
          <w:p>
            <w:pPr>
              <w:widowControl/>
              <w:jc w:val="left"/>
              <w:rPr>
                <w:rFonts w:ascii="Arial" w:hAnsi="Arial" w:eastAsia="宋体" w:cs="Arial"/>
                <w:kern w:val="0"/>
                <w:sz w:val="22"/>
              </w:rPr>
            </w:pPr>
            <w:r>
              <w:rPr>
                <w:rFonts w:ascii="Arial" w:hAnsi="Arial" w:eastAsia="宋体" w:cs="Arial"/>
                <w:kern w:val="0"/>
                <w:sz w:val="22"/>
              </w:rPr>
              <w:t>　</w:t>
            </w:r>
          </w:p>
        </w:tc>
        <w:tc>
          <w:tcPr>
            <w:tcW w:w="1546" w:type="dxa"/>
            <w:tcBorders>
              <w:top w:val="nil"/>
              <w:left w:val="nil"/>
              <w:bottom w:val="single" w:color="auto" w:sz="4" w:space="0"/>
              <w:right w:val="single" w:color="auto" w:sz="4" w:space="0"/>
            </w:tcBorders>
            <w:shd w:val="clear" w:color="auto" w:fill="auto"/>
            <w:noWrap/>
            <w:vAlign w:val="center"/>
          </w:tcPr>
          <w:p>
            <w:pPr>
              <w:widowControl/>
              <w:jc w:val="right"/>
              <w:rPr>
                <w:rFonts w:ascii="Arial" w:hAnsi="Arial" w:eastAsia="宋体" w:cs="Arial"/>
                <w:kern w:val="0"/>
                <w:sz w:val="22"/>
              </w:rPr>
            </w:pPr>
            <w:r>
              <w:rPr>
                <w:rFonts w:ascii="Arial" w:hAnsi="Arial" w:eastAsia="宋体" w:cs="Arial"/>
                <w:kern w:val="0"/>
                <w:sz w:val="22"/>
              </w:rPr>
              <w:t>　</w:t>
            </w:r>
          </w:p>
        </w:tc>
        <w:tc>
          <w:tcPr>
            <w:tcW w:w="18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6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97" w:type="dxa"/>
            <w:tcBorders>
              <w:top w:val="nil"/>
              <w:left w:val="nil"/>
              <w:bottom w:val="single" w:color="auto" w:sz="4" w:space="0"/>
              <w:right w:val="single" w:color="auto" w:sz="4" w:space="0"/>
            </w:tcBorders>
            <w:shd w:val="clear" w:color="auto" w:fill="auto"/>
            <w:noWrap/>
            <w:vAlign w:val="center"/>
          </w:tcPr>
          <w:p>
            <w:pPr>
              <w:widowControl/>
              <w:jc w:val="left"/>
              <w:rPr>
                <w:rFonts w:ascii="Arial" w:hAnsi="Arial" w:eastAsia="宋体" w:cs="Arial"/>
                <w:kern w:val="0"/>
                <w:sz w:val="22"/>
              </w:rPr>
            </w:pPr>
            <w:r>
              <w:rPr>
                <w:rFonts w:ascii="Arial" w:hAnsi="Arial" w:eastAsia="宋体" w:cs="Arial"/>
                <w:kern w:val="0"/>
                <w:sz w:val="22"/>
              </w:rPr>
              <w:t>　</w:t>
            </w:r>
          </w:p>
        </w:tc>
        <w:tc>
          <w:tcPr>
            <w:tcW w:w="1546" w:type="dxa"/>
            <w:tcBorders>
              <w:top w:val="nil"/>
              <w:left w:val="nil"/>
              <w:bottom w:val="single" w:color="auto" w:sz="4" w:space="0"/>
              <w:right w:val="single" w:color="auto" w:sz="4" w:space="0"/>
            </w:tcBorders>
            <w:shd w:val="clear" w:color="auto" w:fill="auto"/>
            <w:noWrap/>
            <w:vAlign w:val="center"/>
          </w:tcPr>
          <w:p>
            <w:pPr>
              <w:widowControl/>
              <w:jc w:val="right"/>
              <w:rPr>
                <w:rFonts w:ascii="Arial" w:hAnsi="Arial" w:eastAsia="宋体" w:cs="Arial"/>
                <w:kern w:val="0"/>
                <w:sz w:val="22"/>
              </w:rPr>
            </w:pPr>
            <w:r>
              <w:rPr>
                <w:rFonts w:ascii="Arial" w:hAnsi="Arial" w:eastAsia="宋体" w:cs="Arial"/>
                <w:kern w:val="0"/>
                <w:sz w:val="22"/>
              </w:rPr>
              <w:t>　</w:t>
            </w:r>
          </w:p>
        </w:tc>
        <w:tc>
          <w:tcPr>
            <w:tcW w:w="18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kern w:val="0"/>
                <w:sz w:val="22"/>
              </w:rPr>
            </w:pPr>
            <w:r>
              <w:rPr>
                <w:rFonts w:hint="eastAsia" w:ascii="宋体" w:hAnsi="宋体" w:eastAsia="宋体" w:cs="宋体"/>
                <w:kern w:val="0"/>
                <w:sz w:val="22"/>
              </w:rPr>
              <w:t>　</w:t>
            </w:r>
          </w:p>
        </w:tc>
        <w:tc>
          <w:tcPr>
            <w:tcW w:w="26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97" w:type="dxa"/>
            <w:tcBorders>
              <w:top w:val="nil"/>
              <w:left w:val="nil"/>
              <w:bottom w:val="single" w:color="auto" w:sz="4" w:space="0"/>
              <w:right w:val="single" w:color="auto" w:sz="4" w:space="0"/>
            </w:tcBorders>
            <w:shd w:val="clear" w:color="auto" w:fill="auto"/>
            <w:noWrap/>
            <w:vAlign w:val="center"/>
          </w:tcPr>
          <w:p>
            <w:pPr>
              <w:widowControl/>
              <w:jc w:val="left"/>
              <w:rPr>
                <w:rFonts w:ascii="Arial" w:hAnsi="Arial" w:eastAsia="宋体" w:cs="Arial"/>
                <w:kern w:val="0"/>
                <w:sz w:val="22"/>
              </w:rPr>
            </w:pPr>
            <w:r>
              <w:rPr>
                <w:rFonts w:ascii="Arial" w:hAnsi="Arial" w:eastAsia="宋体" w:cs="Arial"/>
                <w:kern w:val="0"/>
                <w:sz w:val="22"/>
              </w:rPr>
              <w:t>　</w:t>
            </w:r>
          </w:p>
        </w:tc>
        <w:tc>
          <w:tcPr>
            <w:tcW w:w="1546" w:type="dxa"/>
            <w:tcBorders>
              <w:top w:val="nil"/>
              <w:left w:val="nil"/>
              <w:bottom w:val="single" w:color="auto" w:sz="4" w:space="0"/>
              <w:right w:val="single" w:color="auto" w:sz="4" w:space="0"/>
            </w:tcBorders>
            <w:shd w:val="clear" w:color="auto" w:fill="auto"/>
            <w:noWrap/>
            <w:vAlign w:val="center"/>
          </w:tcPr>
          <w:p>
            <w:pPr>
              <w:widowControl/>
              <w:jc w:val="right"/>
              <w:rPr>
                <w:rFonts w:ascii="Arial" w:hAnsi="Arial" w:eastAsia="宋体" w:cs="Arial"/>
                <w:kern w:val="0"/>
                <w:sz w:val="22"/>
              </w:rPr>
            </w:pPr>
            <w:r>
              <w:rPr>
                <w:rFonts w:ascii="Arial" w:hAnsi="Arial" w:eastAsia="宋体" w:cs="Arial"/>
                <w:kern w:val="0"/>
                <w:sz w:val="22"/>
              </w:rPr>
              <w:t>　</w:t>
            </w:r>
          </w:p>
        </w:tc>
        <w:tc>
          <w:tcPr>
            <w:tcW w:w="18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kern w:val="0"/>
                <w:sz w:val="22"/>
              </w:rPr>
            </w:pPr>
            <w:r>
              <w:rPr>
                <w:rFonts w:hint="eastAsia" w:ascii="宋体" w:hAnsi="宋体" w:eastAsia="宋体" w:cs="宋体"/>
                <w:kern w:val="0"/>
                <w:sz w:val="22"/>
              </w:rPr>
              <w:t>　</w:t>
            </w:r>
          </w:p>
        </w:tc>
        <w:tc>
          <w:tcPr>
            <w:tcW w:w="26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19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b/>
                <w:bCs/>
                <w:kern w:val="0"/>
                <w:sz w:val="22"/>
              </w:rPr>
            </w:pPr>
            <w:r>
              <w:rPr>
                <w:rFonts w:hint="eastAsia" w:ascii="宋体" w:hAnsi="宋体" w:eastAsia="宋体" w:cs="宋体"/>
                <w:b/>
                <w:bCs/>
                <w:kern w:val="0"/>
                <w:sz w:val="22"/>
              </w:rPr>
              <w:t>　</w:t>
            </w:r>
          </w:p>
        </w:tc>
        <w:tc>
          <w:tcPr>
            <w:tcW w:w="262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合  计</w:t>
            </w:r>
          </w:p>
        </w:tc>
        <w:tc>
          <w:tcPr>
            <w:tcW w:w="1197"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54.04</w:t>
            </w:r>
          </w:p>
        </w:tc>
        <w:tc>
          <w:tcPr>
            <w:tcW w:w="1546" w:type="dxa"/>
            <w:tcBorders>
              <w:top w:val="nil"/>
              <w:left w:val="nil"/>
              <w:bottom w:val="single" w:color="auto" w:sz="4" w:space="0"/>
              <w:right w:val="single" w:color="auto" w:sz="4" w:space="0"/>
            </w:tcBorders>
            <w:shd w:val="clear" w:color="auto" w:fill="auto"/>
            <w:noWrap/>
            <w:vAlign w:val="center"/>
          </w:tcPr>
          <w:p>
            <w:pPr>
              <w:widowControl/>
              <w:ind w:firstLine="442" w:firstLineChars="200"/>
              <w:jc w:val="left"/>
              <w:rPr>
                <w:rFonts w:ascii="宋体" w:hAnsi="宋体" w:eastAsia="宋体" w:cs="宋体"/>
                <w:b/>
                <w:bCs/>
                <w:kern w:val="0"/>
                <w:sz w:val="22"/>
              </w:rPr>
            </w:pPr>
            <w:r>
              <w:rPr>
                <w:rFonts w:hint="eastAsia" w:ascii="宋体" w:hAnsi="宋体" w:eastAsia="宋体" w:cs="宋体"/>
                <w:b/>
                <w:bCs/>
                <w:kern w:val="0"/>
                <w:sz w:val="22"/>
                <w:lang w:val="en-US" w:eastAsia="zh-CN"/>
              </w:rPr>
              <w:t>54.04</w:t>
            </w:r>
            <w:r>
              <w:rPr>
                <w:rFonts w:hint="eastAsia" w:ascii="宋体" w:hAnsi="宋体" w:eastAsia="宋体" w:cs="宋体"/>
                <w:b/>
                <w:bCs/>
                <w:kern w:val="0"/>
                <w:sz w:val="22"/>
              </w:rPr>
              <w:t>　</w:t>
            </w:r>
          </w:p>
        </w:tc>
        <w:tc>
          <w:tcPr>
            <w:tcW w:w="18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bl>
    <w:p/>
    <w:p/>
    <w:p/>
    <w:p/>
    <w:p/>
    <w:p/>
    <w:p/>
    <w:p/>
    <w:p/>
    <w:p/>
    <w:p/>
    <w:p/>
    <w:p/>
    <w:p/>
    <w:p/>
    <w:p/>
    <w:p/>
    <w:p>
      <w:pPr>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rPr>
        <w:t>部门公开表7</w:t>
      </w:r>
    </w:p>
    <w:p>
      <w:pPr>
        <w:widowControl/>
        <w:ind w:firstLine="1682" w:firstLineChars="600"/>
        <w:rPr>
          <w:rFonts w:ascii="华文中宋" w:hAnsi="华文中宋" w:eastAsia="华文中宋" w:cs="宋体"/>
          <w:b/>
          <w:bCs/>
          <w:kern w:val="0"/>
          <w:sz w:val="28"/>
          <w:szCs w:val="28"/>
        </w:rPr>
      </w:pPr>
      <w:r>
        <w:rPr>
          <w:rFonts w:hint="eastAsia" w:ascii="华文中宋" w:hAnsi="华文中宋" w:eastAsia="华文中宋" w:cs="宋体"/>
          <w:b/>
          <w:bCs/>
          <w:kern w:val="0"/>
          <w:sz w:val="28"/>
          <w:szCs w:val="28"/>
          <w:lang w:eastAsia="zh-CN"/>
        </w:rPr>
        <w:t>安庆市</w:t>
      </w:r>
      <w:r>
        <w:rPr>
          <w:rFonts w:hint="eastAsia" w:ascii="华文中宋" w:hAnsi="华文中宋" w:eastAsia="华文中宋" w:cs="宋体"/>
          <w:b/>
          <w:bCs/>
          <w:kern w:val="0"/>
          <w:sz w:val="32"/>
          <w:szCs w:val="32"/>
          <w:lang w:eastAsia="zh-CN"/>
        </w:rPr>
        <w:t>总工会</w:t>
      </w:r>
      <w:r>
        <w:rPr>
          <w:rFonts w:hint="eastAsia" w:ascii="华文中宋" w:hAnsi="华文中宋" w:eastAsia="华文中宋" w:cs="宋体"/>
          <w:b/>
          <w:bCs/>
          <w:kern w:val="0"/>
          <w:sz w:val="28"/>
          <w:szCs w:val="28"/>
        </w:rPr>
        <w:t>2021年政府性基金预算支出表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5"/>
        <w:tblW w:w="8820" w:type="dxa"/>
        <w:tblInd w:w="100" w:type="dxa"/>
        <w:tblLayout w:type="fixed"/>
        <w:tblCellMar>
          <w:top w:w="0" w:type="dxa"/>
          <w:left w:w="108" w:type="dxa"/>
          <w:bottom w:w="0" w:type="dxa"/>
          <w:right w:w="108" w:type="dxa"/>
        </w:tblCellMar>
      </w:tblPr>
      <w:tblGrid>
        <w:gridCol w:w="1400"/>
        <w:gridCol w:w="3340"/>
        <w:gridCol w:w="1360"/>
        <w:gridCol w:w="1360"/>
        <w:gridCol w:w="1360"/>
      </w:tblGrid>
      <w:tr>
        <w:tblPrEx>
          <w:tblCellMar>
            <w:top w:w="0" w:type="dxa"/>
            <w:left w:w="108" w:type="dxa"/>
            <w:bottom w:w="0" w:type="dxa"/>
            <w:right w:w="108" w:type="dxa"/>
          </w:tblCellMar>
        </w:tblPrEx>
        <w:trPr>
          <w:trHeight w:val="465" w:hRule="atLeast"/>
        </w:trPr>
        <w:tc>
          <w:tcPr>
            <w:tcW w:w="1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3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40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本年政府性基金预算支出</w:t>
            </w:r>
          </w:p>
        </w:tc>
      </w:tr>
      <w:tr>
        <w:tblPrEx>
          <w:tblCellMar>
            <w:top w:w="0" w:type="dxa"/>
            <w:left w:w="108" w:type="dxa"/>
            <w:bottom w:w="0" w:type="dxa"/>
            <w:right w:w="108" w:type="dxa"/>
          </w:tblCellMar>
        </w:tblPrEx>
        <w:trPr>
          <w:trHeight w:val="465" w:hRule="atLeast"/>
        </w:trPr>
        <w:tc>
          <w:tcPr>
            <w:tcW w:w="14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3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基本支出</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项目支出</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c>
          <w:tcPr>
            <w:tcW w:w="3340" w:type="dxa"/>
            <w:tcBorders>
              <w:top w:val="nil"/>
              <w:left w:val="nil"/>
              <w:bottom w:val="single" w:color="auto" w:sz="4" w:space="0"/>
              <w:right w:val="single" w:color="auto" w:sz="4" w:space="0"/>
            </w:tcBorders>
            <w:shd w:val="clear" w:color="auto" w:fill="auto"/>
            <w:noWrap/>
            <w:vAlign w:val="center"/>
          </w:tcPr>
          <w:p>
            <w:pPr>
              <w:widowControl/>
              <w:ind w:firstLine="200" w:firstLineChars="100"/>
              <w:jc w:val="left"/>
              <w:rPr>
                <w:rFonts w:ascii="宋体" w:hAnsi="宋体" w:cs="宋体"/>
                <w:kern w:val="0"/>
                <w:sz w:val="20"/>
                <w:szCs w:val="20"/>
              </w:rPr>
            </w:pP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ind w:firstLine="110" w:firstLineChars="50"/>
              <w:jc w:val="left"/>
              <w:rPr>
                <w:rFonts w:ascii="宋体" w:hAnsi="宋体" w:cs="宋体"/>
                <w:kern w:val="0"/>
                <w:sz w:val="22"/>
              </w:rPr>
            </w:pP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rPr>
            </w:pP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          合      计</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bl>
    <w:p>
      <w:pPr>
        <w:pStyle w:val="4"/>
        <w:adjustRightInd w:val="0"/>
        <w:snapToGrid w:val="0"/>
        <w:spacing w:before="0" w:beforeAutospacing="0" w:after="0" w:afterAutospacing="0" w:line="360" w:lineRule="auto"/>
      </w:pPr>
      <w:r>
        <w:rPr>
          <w:rFonts w:hint="eastAsia"/>
        </w:rPr>
        <w:t>备注说明：“</w:t>
      </w:r>
      <w:r>
        <w:rPr>
          <w:rFonts w:hint="eastAsia"/>
          <w:lang w:eastAsia="zh-CN"/>
        </w:rPr>
        <w:t>安庆市总工会</w:t>
      </w:r>
      <w:r>
        <w:rPr>
          <w:rFonts w:hint="eastAsia"/>
        </w:rPr>
        <w:t>没有政府性基金预算拨款收入，也没有政府性基金预算拨款安排的支出，故本表无数据”。</w:t>
      </w:r>
    </w:p>
    <w:p/>
    <w:p/>
    <w:p/>
    <w:p/>
    <w:p/>
    <w:p/>
    <w:p/>
    <w:p/>
    <w:p/>
    <w:p/>
    <w:p/>
    <w:p/>
    <w:p/>
    <w:p/>
    <w:p/>
    <w:p/>
    <w:p/>
    <w:p/>
    <w:p/>
    <w:p/>
    <w:p/>
    <w:p>
      <w:pPr>
        <w:pStyle w:val="4"/>
        <w:adjustRightInd w:val="0"/>
        <w:snapToGrid w:val="0"/>
        <w:spacing w:before="0" w:beforeAutospacing="0" w:after="0" w:afterAutospacing="0" w:line="360" w:lineRule="auto"/>
        <w:ind w:right="100"/>
        <w:jc w:val="right"/>
        <w:rPr>
          <w:rFonts w:ascii="黑体" w:hAnsi="黑体" w:eastAsia="黑体"/>
          <w:bCs/>
          <w:sz w:val="36"/>
          <w:szCs w:val="36"/>
        </w:rPr>
      </w:pPr>
      <w:r>
        <w:rPr>
          <w:rFonts w:hint="eastAsia"/>
          <w:sz w:val="20"/>
          <w:szCs w:val="20"/>
        </w:rPr>
        <w:t xml:space="preserve">  部门公开表8</w:t>
      </w:r>
    </w:p>
    <w:p>
      <w:pPr>
        <w:pStyle w:val="4"/>
        <w:adjustRightInd w:val="0"/>
        <w:snapToGrid w:val="0"/>
        <w:spacing w:before="0" w:beforeAutospacing="0" w:after="0" w:afterAutospacing="0" w:line="360" w:lineRule="auto"/>
        <w:jc w:val="center"/>
        <w:rPr>
          <w:rFonts w:ascii="黑体" w:hAnsi="黑体" w:eastAsia="黑体"/>
          <w:bCs/>
          <w:sz w:val="18"/>
          <w:szCs w:val="18"/>
        </w:rPr>
      </w:pPr>
    </w:p>
    <w:tbl>
      <w:tblPr>
        <w:tblStyle w:val="5"/>
        <w:tblW w:w="9164" w:type="dxa"/>
        <w:tblInd w:w="0" w:type="dxa"/>
        <w:tblLayout w:type="fixed"/>
        <w:tblCellMar>
          <w:top w:w="0" w:type="dxa"/>
          <w:left w:w="108" w:type="dxa"/>
          <w:bottom w:w="0" w:type="dxa"/>
          <w:right w:w="108" w:type="dxa"/>
        </w:tblCellMar>
      </w:tblPr>
      <w:tblGrid>
        <w:gridCol w:w="491"/>
        <w:gridCol w:w="697"/>
        <w:gridCol w:w="3780"/>
        <w:gridCol w:w="236"/>
        <w:gridCol w:w="1024"/>
        <w:gridCol w:w="1260"/>
        <w:gridCol w:w="361"/>
        <w:gridCol w:w="1079"/>
        <w:gridCol w:w="180"/>
        <w:gridCol w:w="56"/>
      </w:tblGrid>
      <w:tr>
        <w:tblPrEx>
          <w:tblCellMar>
            <w:top w:w="0" w:type="dxa"/>
            <w:left w:w="108" w:type="dxa"/>
            <w:bottom w:w="0" w:type="dxa"/>
            <w:right w:w="108" w:type="dxa"/>
          </w:tblCellMar>
        </w:tblPrEx>
        <w:trPr>
          <w:gridAfter w:val="1"/>
          <w:wAfter w:w="56" w:type="dxa"/>
          <w:trHeight w:val="510" w:hRule="atLeast"/>
        </w:trPr>
        <w:tc>
          <w:tcPr>
            <w:tcW w:w="9108" w:type="dxa"/>
            <w:gridSpan w:val="9"/>
            <w:tcBorders>
              <w:top w:val="nil"/>
              <w:left w:val="nil"/>
              <w:bottom w:val="nil"/>
              <w:right w:val="nil"/>
            </w:tcBorders>
            <w:vAlign w:val="center"/>
          </w:tcPr>
          <w:p>
            <w:pPr>
              <w:widowControl/>
              <w:jc w:val="center"/>
              <w:rPr>
                <w:rFonts w:ascii="华文中宋" w:hAnsi="华文中宋" w:eastAsia="华文中宋" w:cs="宋体"/>
                <w:b/>
                <w:bCs/>
                <w:kern w:val="0"/>
                <w:sz w:val="28"/>
                <w:szCs w:val="28"/>
                <w:u w:val="single"/>
              </w:rPr>
            </w:pPr>
            <w:r>
              <w:rPr>
                <w:rFonts w:hint="eastAsia" w:ascii="华文中宋" w:hAnsi="华文中宋" w:eastAsia="华文中宋" w:cs="宋体"/>
                <w:b/>
                <w:bCs/>
                <w:kern w:val="0"/>
                <w:sz w:val="28"/>
                <w:szCs w:val="28"/>
                <w:lang w:eastAsia="zh-CN"/>
              </w:rPr>
              <w:t>安庆市</w:t>
            </w:r>
            <w:r>
              <w:rPr>
                <w:rFonts w:hint="eastAsia" w:ascii="华文中宋" w:hAnsi="华文中宋" w:eastAsia="华文中宋" w:cs="宋体"/>
                <w:b/>
                <w:bCs/>
                <w:kern w:val="0"/>
                <w:sz w:val="32"/>
                <w:szCs w:val="32"/>
                <w:lang w:eastAsia="zh-CN"/>
              </w:rPr>
              <w:t>总工会</w:t>
            </w:r>
            <w:r>
              <w:rPr>
                <w:rFonts w:hint="eastAsia" w:ascii="华文中宋" w:hAnsi="华文中宋" w:eastAsia="华文中宋" w:cs="宋体"/>
                <w:b/>
                <w:bCs/>
                <w:kern w:val="0"/>
                <w:sz w:val="28"/>
                <w:szCs w:val="28"/>
              </w:rPr>
              <w:t>2021年国有资本经营预算支出表</w:t>
            </w:r>
          </w:p>
        </w:tc>
      </w:tr>
      <w:tr>
        <w:tblPrEx>
          <w:tblCellMar>
            <w:top w:w="0" w:type="dxa"/>
            <w:left w:w="108" w:type="dxa"/>
            <w:bottom w:w="0" w:type="dxa"/>
            <w:right w:w="108" w:type="dxa"/>
          </w:tblCellMar>
        </w:tblPrEx>
        <w:trPr>
          <w:trHeight w:val="375" w:hRule="atLeast"/>
        </w:trPr>
        <w:tc>
          <w:tcPr>
            <w:tcW w:w="491" w:type="dxa"/>
            <w:tcBorders>
              <w:top w:val="nil"/>
              <w:left w:val="nil"/>
              <w:bottom w:val="single" w:color="auto" w:sz="4" w:space="0"/>
              <w:right w:val="nil"/>
            </w:tcBorders>
            <w:vAlign w:val="center"/>
          </w:tcPr>
          <w:p>
            <w:pPr>
              <w:widowControl/>
              <w:jc w:val="left"/>
              <w:rPr>
                <w:rFonts w:ascii="宋体" w:hAnsi="宋体" w:cs="宋体"/>
                <w:kern w:val="0"/>
                <w:sz w:val="18"/>
                <w:szCs w:val="18"/>
              </w:rPr>
            </w:pPr>
          </w:p>
        </w:tc>
        <w:tc>
          <w:tcPr>
            <w:tcW w:w="697" w:type="dxa"/>
            <w:tcBorders>
              <w:top w:val="nil"/>
              <w:left w:val="nil"/>
              <w:bottom w:val="single" w:color="auto" w:sz="4" w:space="0"/>
              <w:right w:val="nil"/>
            </w:tcBorders>
            <w:vAlign w:val="center"/>
          </w:tcPr>
          <w:p>
            <w:pPr>
              <w:widowControl/>
              <w:jc w:val="left"/>
              <w:rPr>
                <w:rFonts w:ascii="宋体" w:hAnsi="宋体" w:cs="宋体"/>
                <w:kern w:val="0"/>
                <w:sz w:val="20"/>
                <w:szCs w:val="20"/>
              </w:rPr>
            </w:pPr>
          </w:p>
        </w:tc>
        <w:tc>
          <w:tcPr>
            <w:tcW w:w="3780" w:type="dxa"/>
            <w:tcBorders>
              <w:top w:val="nil"/>
              <w:left w:val="nil"/>
              <w:bottom w:val="single" w:color="auto" w:sz="4" w:space="0"/>
              <w:right w:val="nil"/>
            </w:tcBorders>
            <w:vAlign w:val="center"/>
          </w:tcPr>
          <w:p>
            <w:pPr>
              <w:widowControl/>
              <w:jc w:val="left"/>
              <w:rPr>
                <w:rFonts w:ascii="宋体" w:hAnsi="宋体" w:cs="宋体"/>
                <w:kern w:val="0"/>
                <w:sz w:val="20"/>
                <w:szCs w:val="20"/>
              </w:rPr>
            </w:pPr>
          </w:p>
        </w:tc>
        <w:tc>
          <w:tcPr>
            <w:tcW w:w="236" w:type="dxa"/>
            <w:tcBorders>
              <w:top w:val="nil"/>
              <w:left w:val="nil"/>
              <w:bottom w:val="nil"/>
              <w:right w:val="nil"/>
            </w:tcBorders>
            <w:vAlign w:val="center"/>
          </w:tcPr>
          <w:p>
            <w:pPr>
              <w:widowControl/>
              <w:jc w:val="left"/>
              <w:rPr>
                <w:rFonts w:ascii="宋体" w:hAnsi="宋体" w:cs="宋体"/>
                <w:kern w:val="0"/>
                <w:sz w:val="20"/>
                <w:szCs w:val="20"/>
              </w:rPr>
            </w:pPr>
          </w:p>
        </w:tc>
        <w:tc>
          <w:tcPr>
            <w:tcW w:w="2645" w:type="dxa"/>
            <w:gridSpan w:val="3"/>
            <w:tcBorders>
              <w:top w:val="nil"/>
              <w:left w:val="nil"/>
              <w:bottom w:val="nil"/>
              <w:right w:val="nil"/>
            </w:tcBorders>
            <w:vAlign w:val="center"/>
          </w:tcPr>
          <w:p>
            <w:pPr>
              <w:widowControl/>
              <w:jc w:val="left"/>
              <w:rPr>
                <w:rFonts w:ascii="宋体" w:hAnsi="宋体" w:cs="宋体"/>
                <w:kern w:val="0"/>
                <w:sz w:val="20"/>
                <w:szCs w:val="20"/>
              </w:rPr>
            </w:pPr>
          </w:p>
        </w:tc>
        <w:tc>
          <w:tcPr>
            <w:tcW w:w="1315" w:type="dxa"/>
            <w:gridSpan w:val="3"/>
            <w:tcBorders>
              <w:top w:val="nil"/>
              <w:left w:val="nil"/>
              <w:bottom w:val="nil"/>
              <w:right w:val="nil"/>
            </w:tcBorders>
            <w:vAlign w:val="center"/>
          </w:tcPr>
          <w:p>
            <w:pPr>
              <w:widowControl/>
              <w:ind w:right="100"/>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gridAfter w:val="2"/>
          <w:wAfter w:w="236" w:type="dxa"/>
          <w:trHeight w:val="405" w:hRule="atLeast"/>
        </w:trPr>
        <w:tc>
          <w:tcPr>
            <w:tcW w:w="496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2"/>
              </w:rPr>
              <w:t>功能分类科目</w:t>
            </w:r>
          </w:p>
        </w:tc>
        <w:tc>
          <w:tcPr>
            <w:tcW w:w="396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b/>
                <w:bCs/>
                <w:kern w:val="0"/>
                <w:sz w:val="22"/>
              </w:rPr>
              <w:t>国有资本经营预算拨款支出</w:t>
            </w: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科目编码</w:t>
            </w:r>
          </w:p>
        </w:tc>
        <w:tc>
          <w:tcPr>
            <w:tcW w:w="37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科目名称</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合计</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基本支出</w:t>
            </w:r>
          </w:p>
        </w:tc>
        <w:tc>
          <w:tcPr>
            <w:tcW w:w="1440"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项目支出</w:t>
            </w: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2"/>
              </w:rPr>
            </w:pPr>
          </w:p>
        </w:tc>
        <w:tc>
          <w:tcPr>
            <w:tcW w:w="378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Cs/>
                <w:kern w:val="0"/>
                <w:sz w:val="2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4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3780" w:type="dxa"/>
            <w:tcBorders>
              <w:top w:val="single" w:color="auto" w:sz="4" w:space="0"/>
              <w:left w:val="nil"/>
              <w:bottom w:val="single" w:color="auto" w:sz="4" w:space="0"/>
              <w:right w:val="single" w:color="auto" w:sz="4" w:space="0"/>
            </w:tcBorders>
            <w:vAlign w:val="center"/>
          </w:tcPr>
          <w:p>
            <w:pPr>
              <w:widowControl/>
              <w:ind w:firstLine="220" w:firstLineChars="100"/>
              <w:jc w:val="left"/>
              <w:rPr>
                <w:rFonts w:ascii="宋体" w:hAnsi="宋体" w:cs="宋体"/>
                <w:kern w:val="0"/>
                <w:sz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378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378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4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3780"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4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3780"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宋体" w:hAnsi="宋体" w:cs="宋体"/>
                <w:kern w:val="0"/>
                <w:sz w:val="24"/>
              </w:rPr>
            </w:pPr>
          </w:p>
        </w:tc>
        <w:tc>
          <w:tcPr>
            <w:tcW w:w="37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23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2"/>
              </w:rPr>
            </w:pPr>
            <w:r>
              <w:rPr>
                <w:rFonts w:hint="eastAsia" w:ascii="宋体" w:hAnsi="宋体" w:cs="宋体"/>
                <w:kern w:val="0"/>
                <w:sz w:val="22"/>
              </w:rPr>
              <w:t>　</w:t>
            </w:r>
          </w:p>
        </w:tc>
        <w:tc>
          <w:tcPr>
            <w:tcW w:w="3780"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2"/>
          <w:wAfter w:w="236" w:type="dxa"/>
          <w:trHeight w:val="405" w:hRule="atLeast"/>
        </w:trPr>
        <w:tc>
          <w:tcPr>
            <w:tcW w:w="496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126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4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gridAfter w:val="1"/>
          <w:wAfter w:w="56" w:type="dxa"/>
          <w:trHeight w:val="795" w:hRule="atLeast"/>
        </w:trPr>
        <w:tc>
          <w:tcPr>
            <w:tcW w:w="9108" w:type="dxa"/>
            <w:gridSpan w:val="9"/>
            <w:tcBorders>
              <w:top w:val="single" w:color="auto" w:sz="4" w:space="0"/>
              <w:left w:val="nil"/>
              <w:bottom w:val="nil"/>
              <w:right w:val="nil"/>
            </w:tcBorders>
            <w:vAlign w:val="center"/>
          </w:tcPr>
          <w:p>
            <w:pPr>
              <w:widowControl/>
              <w:jc w:val="left"/>
              <w:rPr>
                <w:rFonts w:ascii="宋体" w:hAnsi="宋体" w:cs="宋体"/>
                <w:kern w:val="0"/>
                <w:sz w:val="24"/>
              </w:rPr>
            </w:pPr>
            <w:r>
              <w:rPr>
                <w:rFonts w:hint="eastAsia" w:ascii="宋体" w:hAnsi="宋体" w:cs="宋体"/>
                <w:kern w:val="0"/>
                <w:sz w:val="24"/>
              </w:rPr>
              <w:t>备注说明：“</w:t>
            </w:r>
            <w:r>
              <w:rPr>
                <w:rFonts w:hint="eastAsia" w:ascii="宋体" w:hAnsi="宋体" w:cs="宋体"/>
                <w:kern w:val="0"/>
                <w:sz w:val="24"/>
                <w:lang w:eastAsia="zh-CN"/>
              </w:rPr>
              <w:t>安庆市总工会</w:t>
            </w:r>
            <w:r>
              <w:rPr>
                <w:rFonts w:hint="eastAsia" w:ascii="宋体" w:hAnsi="宋体" w:cs="宋体"/>
                <w:kern w:val="0"/>
                <w:sz w:val="24"/>
              </w:rPr>
              <w:t>没有国有资本经营预算拨款收入，也没有国有资本经营预算拨款安排的支出，故本表无数据”。</w:t>
            </w:r>
          </w:p>
        </w:tc>
      </w:tr>
    </w:tbl>
    <w:p>
      <w:pPr>
        <w:pStyle w:val="4"/>
        <w:adjustRightInd w:val="0"/>
        <w:snapToGrid w:val="0"/>
        <w:spacing w:before="0" w:beforeAutospacing="0" w:after="0" w:afterAutospacing="0" w:line="360" w:lineRule="auto"/>
        <w:ind w:right="400"/>
        <w:rPr>
          <w:sz w:val="20"/>
          <w:szCs w:val="20"/>
        </w:rPr>
      </w:pPr>
    </w:p>
    <w:p/>
    <w:p>
      <w:p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p>
    <w:p>
      <w:pPr>
        <w:ind w:firstLine="9500" w:firstLineChars="4750"/>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rPr>
        <w:t>部门公开表9</w:t>
      </w:r>
    </w:p>
    <w:p>
      <w:pPr>
        <w:widowControl/>
        <w:ind w:firstLine="5001" w:firstLineChars="1667"/>
        <w:rPr>
          <w:rFonts w:ascii="华文中宋" w:hAnsi="华文中宋" w:eastAsia="华文中宋" w:cs="宋体"/>
          <w:b/>
          <w:bCs/>
          <w:kern w:val="0"/>
          <w:sz w:val="30"/>
          <w:szCs w:val="30"/>
        </w:rPr>
      </w:pPr>
      <w:r>
        <w:rPr>
          <w:rFonts w:hint="eastAsia" w:ascii="华文中宋" w:hAnsi="华文中宋" w:eastAsia="华文中宋" w:cs="宋体"/>
          <w:b/>
          <w:bCs/>
          <w:kern w:val="0"/>
          <w:sz w:val="30"/>
          <w:szCs w:val="30"/>
          <w:lang w:eastAsia="zh-CN"/>
        </w:rPr>
        <w:t>安庆市</w:t>
      </w:r>
      <w:r>
        <w:rPr>
          <w:rFonts w:hint="eastAsia" w:ascii="华文中宋" w:hAnsi="华文中宋" w:eastAsia="华文中宋" w:cs="宋体"/>
          <w:b/>
          <w:bCs/>
          <w:kern w:val="0"/>
          <w:sz w:val="32"/>
          <w:szCs w:val="32"/>
          <w:lang w:eastAsia="zh-CN"/>
        </w:rPr>
        <w:t>总工会</w:t>
      </w:r>
      <w:r>
        <w:rPr>
          <w:rFonts w:hint="eastAsia" w:ascii="华文中宋" w:hAnsi="华文中宋" w:eastAsia="华文中宋" w:cs="宋体"/>
          <w:b/>
          <w:bCs/>
          <w:kern w:val="0"/>
          <w:sz w:val="30"/>
          <w:szCs w:val="30"/>
        </w:rPr>
        <w:t>2021年项目支出表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5"/>
        <w:tblW w:w="14140" w:type="dxa"/>
        <w:tblInd w:w="100" w:type="dxa"/>
        <w:tblLayout w:type="fixed"/>
        <w:tblCellMar>
          <w:top w:w="0" w:type="dxa"/>
          <w:left w:w="108" w:type="dxa"/>
          <w:bottom w:w="0" w:type="dxa"/>
          <w:right w:w="108" w:type="dxa"/>
        </w:tblCellMar>
      </w:tblPr>
      <w:tblGrid>
        <w:gridCol w:w="860"/>
        <w:gridCol w:w="2130"/>
        <w:gridCol w:w="1560"/>
        <w:gridCol w:w="945"/>
        <w:gridCol w:w="1230"/>
        <w:gridCol w:w="1230"/>
        <w:gridCol w:w="1260"/>
        <w:gridCol w:w="960"/>
        <w:gridCol w:w="1125"/>
        <w:gridCol w:w="1035"/>
        <w:gridCol w:w="1020"/>
        <w:gridCol w:w="785"/>
      </w:tblGrid>
      <w:tr>
        <w:tblPrEx>
          <w:tblCellMar>
            <w:top w:w="0" w:type="dxa"/>
            <w:left w:w="108" w:type="dxa"/>
            <w:bottom w:w="0" w:type="dxa"/>
            <w:right w:w="108" w:type="dxa"/>
          </w:tblCellMar>
        </w:tblPrEx>
        <w:trPr>
          <w:trHeight w:val="762" w:hRule="atLeast"/>
        </w:trPr>
        <w:tc>
          <w:tcPr>
            <w:tcW w:w="8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类型</w:t>
            </w:r>
          </w:p>
        </w:tc>
        <w:tc>
          <w:tcPr>
            <w:tcW w:w="213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项目名称</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项目单位</w:t>
            </w:r>
          </w:p>
        </w:tc>
        <w:tc>
          <w:tcPr>
            <w:tcW w:w="94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37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本年财政拨款</w:t>
            </w:r>
          </w:p>
        </w:tc>
        <w:tc>
          <w:tcPr>
            <w:tcW w:w="31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财政拨款结转结余</w:t>
            </w:r>
          </w:p>
        </w:tc>
        <w:tc>
          <w:tcPr>
            <w:tcW w:w="10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财政专户管理资金</w:t>
            </w:r>
          </w:p>
        </w:tc>
        <w:tc>
          <w:tcPr>
            <w:tcW w:w="78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单位</w:t>
            </w:r>
          </w:p>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资金</w:t>
            </w:r>
          </w:p>
        </w:tc>
      </w:tr>
      <w:tr>
        <w:tblPrEx>
          <w:tblCellMar>
            <w:top w:w="0" w:type="dxa"/>
            <w:left w:w="108" w:type="dxa"/>
            <w:bottom w:w="0" w:type="dxa"/>
            <w:right w:w="108" w:type="dxa"/>
          </w:tblCellMar>
        </w:tblPrEx>
        <w:trPr>
          <w:trHeight w:val="676" w:hRule="atLeast"/>
        </w:trPr>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13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b/>
                <w:bCs/>
                <w:color w:val="000000"/>
                <w:kern w:val="0"/>
                <w:sz w:val="22"/>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94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123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一般公共预算</w:t>
            </w:r>
          </w:p>
        </w:tc>
        <w:tc>
          <w:tcPr>
            <w:tcW w:w="123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政府性基金预算</w:t>
            </w:r>
          </w:p>
        </w:tc>
        <w:tc>
          <w:tcPr>
            <w:tcW w:w="126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国有资本经营预算</w:t>
            </w:r>
          </w:p>
        </w:tc>
        <w:tc>
          <w:tcPr>
            <w:tcW w:w="96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一般公共预算</w:t>
            </w:r>
          </w:p>
        </w:tc>
        <w:tc>
          <w:tcPr>
            <w:tcW w:w="1125"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政府性基金预算</w:t>
            </w:r>
          </w:p>
        </w:tc>
        <w:tc>
          <w:tcPr>
            <w:tcW w:w="1035"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国有资本经营预算</w:t>
            </w:r>
          </w:p>
        </w:tc>
        <w:tc>
          <w:tcPr>
            <w:tcW w:w="10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78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r>
      <w:tr>
        <w:tblPrEx>
          <w:tblCellMar>
            <w:top w:w="0" w:type="dxa"/>
            <w:left w:w="108" w:type="dxa"/>
            <w:bottom w:w="0" w:type="dxa"/>
            <w:right w:w="108" w:type="dxa"/>
          </w:tblCellMar>
        </w:tblPrEx>
        <w:trPr>
          <w:trHeight w:val="360" w:hRule="atLeast"/>
        </w:trPr>
        <w:tc>
          <w:tcPr>
            <w:tcW w:w="8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21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送温暖帮扶专项资</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安庆市总工会（行政）</w:t>
            </w:r>
          </w:p>
        </w:tc>
        <w:tc>
          <w:tcPr>
            <w:tcW w:w="9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25.00</w:t>
            </w:r>
            <w:r>
              <w:rPr>
                <w:rFonts w:hint="eastAsia" w:ascii="宋体" w:hAnsi="宋体" w:eastAsia="宋体" w:cs="宋体"/>
                <w:b/>
                <w:bCs/>
                <w:color w:val="000000"/>
                <w:kern w:val="0"/>
                <w:sz w:val="22"/>
              </w:rPr>
              <w:t>　</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25.00</w:t>
            </w:r>
            <w:r>
              <w:rPr>
                <w:rFonts w:hint="eastAsia" w:ascii="宋体" w:hAnsi="宋体" w:eastAsia="宋体" w:cs="宋体"/>
                <w:b/>
                <w:bCs/>
                <w:color w:val="000000"/>
                <w:kern w:val="0"/>
                <w:sz w:val="22"/>
              </w:rPr>
              <w:t>　</w:t>
            </w:r>
          </w:p>
        </w:tc>
        <w:tc>
          <w:tcPr>
            <w:tcW w:w="123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CellMar>
            <w:top w:w="0" w:type="dxa"/>
            <w:left w:w="108" w:type="dxa"/>
            <w:bottom w:w="0" w:type="dxa"/>
            <w:right w:w="108" w:type="dxa"/>
          </w:tblCellMar>
        </w:tblPrEx>
        <w:trPr>
          <w:trHeight w:val="360" w:hRule="atLeast"/>
        </w:trPr>
        <w:tc>
          <w:tcPr>
            <w:tcW w:w="8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21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困难劳模帮扶专项</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安庆市总工会（行政）　</w:t>
            </w:r>
          </w:p>
        </w:tc>
        <w:tc>
          <w:tcPr>
            <w:tcW w:w="9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100.00</w:t>
            </w:r>
            <w:r>
              <w:rPr>
                <w:rFonts w:hint="eastAsia" w:ascii="宋体" w:hAnsi="宋体" w:eastAsia="宋体" w:cs="宋体"/>
                <w:b/>
                <w:bCs/>
                <w:color w:val="000000"/>
                <w:kern w:val="0"/>
                <w:sz w:val="22"/>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100.00</w:t>
            </w:r>
            <w:r>
              <w:rPr>
                <w:rFonts w:hint="eastAsia" w:ascii="宋体" w:hAnsi="宋体" w:eastAsia="宋体" w:cs="宋体"/>
                <w:b/>
                <w:bCs/>
                <w:color w:val="000000"/>
                <w:kern w:val="0"/>
                <w:sz w:val="22"/>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r>
        <w:tblPrEx>
          <w:tblCellMar>
            <w:top w:w="0" w:type="dxa"/>
            <w:left w:w="108" w:type="dxa"/>
            <w:bottom w:w="0" w:type="dxa"/>
            <w:right w:w="108" w:type="dxa"/>
          </w:tblCellMar>
        </w:tblPrEx>
        <w:trPr>
          <w:trHeight w:val="360" w:hRule="atLeast"/>
        </w:trPr>
        <w:tc>
          <w:tcPr>
            <w:tcW w:w="8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工会专项工作经费</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r>
              <w:rPr>
                <w:rFonts w:hint="eastAsia" w:ascii="宋体" w:hAnsi="宋体" w:eastAsia="宋体" w:cs="宋体"/>
                <w:b/>
                <w:bCs/>
                <w:color w:val="000000"/>
                <w:kern w:val="0"/>
                <w:sz w:val="22"/>
              </w:rPr>
              <w:t>安庆市总工会（行政）</w:t>
            </w:r>
          </w:p>
        </w:tc>
        <w:tc>
          <w:tcPr>
            <w:tcW w:w="9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3.60</w:t>
            </w:r>
            <w:r>
              <w:rPr>
                <w:rFonts w:hint="eastAsia" w:ascii="宋体" w:hAnsi="宋体" w:eastAsia="宋体" w:cs="宋体"/>
                <w:color w:val="000000"/>
                <w:kern w:val="0"/>
                <w:sz w:val="22"/>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3.60</w:t>
            </w:r>
          </w:p>
        </w:tc>
        <w:tc>
          <w:tcPr>
            <w:tcW w:w="123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8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“两节”送温暖资金</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r>
              <w:rPr>
                <w:rFonts w:hint="eastAsia" w:ascii="宋体" w:hAnsi="宋体" w:eastAsia="宋体" w:cs="宋体"/>
                <w:b/>
                <w:bCs/>
                <w:color w:val="000000"/>
                <w:kern w:val="0"/>
                <w:sz w:val="22"/>
              </w:rPr>
              <w:t>安庆市总工会（行政）</w:t>
            </w:r>
          </w:p>
        </w:tc>
        <w:tc>
          <w:tcPr>
            <w:tcW w:w="9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200.00</w:t>
            </w:r>
            <w:r>
              <w:rPr>
                <w:rFonts w:hint="eastAsia" w:ascii="宋体" w:hAnsi="宋体" w:eastAsia="宋体" w:cs="宋体"/>
                <w:color w:val="000000"/>
                <w:kern w:val="0"/>
                <w:sz w:val="22"/>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200.00</w:t>
            </w:r>
            <w:r>
              <w:rPr>
                <w:rFonts w:hint="eastAsia" w:ascii="宋体" w:hAnsi="宋体" w:eastAsia="宋体" w:cs="宋体"/>
                <w:color w:val="000000"/>
                <w:kern w:val="0"/>
                <w:sz w:val="22"/>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8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在职职工社保补助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r>
              <w:rPr>
                <w:rFonts w:hint="eastAsia" w:ascii="宋体" w:hAnsi="宋体" w:eastAsia="宋体" w:cs="宋体"/>
                <w:b/>
                <w:bCs/>
                <w:color w:val="000000"/>
                <w:kern w:val="0"/>
                <w:sz w:val="22"/>
              </w:rPr>
              <w:t>安庆市总工会（行政）</w:t>
            </w:r>
          </w:p>
        </w:tc>
        <w:tc>
          <w:tcPr>
            <w:tcW w:w="9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55.00</w:t>
            </w:r>
            <w:r>
              <w:rPr>
                <w:rFonts w:hint="eastAsia" w:ascii="宋体" w:hAnsi="宋体" w:eastAsia="宋体" w:cs="宋体"/>
                <w:color w:val="000000"/>
                <w:kern w:val="0"/>
                <w:sz w:val="22"/>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55.00</w:t>
            </w:r>
            <w:r>
              <w:rPr>
                <w:rFonts w:hint="eastAsia" w:ascii="宋体" w:hAnsi="宋体" w:eastAsia="宋体" w:cs="宋体"/>
                <w:color w:val="000000"/>
                <w:kern w:val="0"/>
                <w:sz w:val="22"/>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8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21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8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1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7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60" w:hRule="atLeast"/>
        </w:trPr>
        <w:tc>
          <w:tcPr>
            <w:tcW w:w="8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 计</w:t>
            </w:r>
          </w:p>
        </w:tc>
        <w:tc>
          <w:tcPr>
            <w:tcW w:w="21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383.60</w:t>
            </w:r>
            <w:r>
              <w:rPr>
                <w:rFonts w:hint="eastAsia" w:ascii="宋体" w:hAnsi="宋体" w:eastAsia="宋体" w:cs="宋体"/>
                <w:b/>
                <w:bCs/>
                <w:color w:val="000000"/>
                <w:kern w:val="0"/>
                <w:sz w:val="22"/>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383.60</w:t>
            </w:r>
            <w:r>
              <w:rPr>
                <w:rFonts w:hint="eastAsia" w:ascii="宋体" w:hAnsi="宋体" w:eastAsia="宋体" w:cs="宋体"/>
                <w:b/>
                <w:bCs/>
                <w:color w:val="000000"/>
                <w:kern w:val="0"/>
                <w:sz w:val="22"/>
              </w:rPr>
              <w:t>　</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2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0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7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bl>
    <w:p>
      <w:pPr>
        <w:rPr>
          <w:rFonts w:ascii="宋体" w:hAnsi="宋体" w:cs="宋体"/>
          <w:color w:val="000000"/>
          <w:kern w:val="0"/>
          <w:sz w:val="22"/>
        </w:rPr>
      </w:pPr>
    </w:p>
    <w:p>
      <w:pPr>
        <w:rPr>
          <w:rFonts w:ascii="宋体" w:hAnsi="宋体" w:cs="宋体"/>
          <w:color w:val="000000"/>
          <w:kern w:val="0"/>
          <w:sz w:val="22"/>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AndChars" w:linePitch="312" w:charSpace="0"/>
        </w:sectPr>
      </w:pPr>
    </w:p>
    <w:p>
      <w:pPr>
        <w:pStyle w:val="4"/>
        <w:wordWrap w:val="0"/>
        <w:adjustRightInd w:val="0"/>
        <w:snapToGrid w:val="0"/>
        <w:spacing w:before="0" w:beforeAutospacing="0" w:after="0" w:afterAutospacing="0" w:line="360" w:lineRule="auto"/>
        <w:jc w:val="right"/>
        <w:rPr>
          <w:sz w:val="20"/>
          <w:szCs w:val="20"/>
        </w:rPr>
      </w:pPr>
      <w:r>
        <w:rPr>
          <w:rFonts w:hint="eastAsia"/>
          <w:sz w:val="20"/>
          <w:szCs w:val="20"/>
        </w:rPr>
        <w:t xml:space="preserve">       部门公开表10</w:t>
      </w:r>
    </w:p>
    <w:tbl>
      <w:tblPr>
        <w:tblStyle w:val="5"/>
        <w:tblW w:w="10720" w:type="dxa"/>
        <w:jc w:val="center"/>
        <w:tblLayout w:type="fixed"/>
        <w:tblCellMar>
          <w:top w:w="0" w:type="dxa"/>
          <w:left w:w="108" w:type="dxa"/>
          <w:bottom w:w="0" w:type="dxa"/>
          <w:right w:w="108" w:type="dxa"/>
        </w:tblCellMar>
      </w:tblPr>
      <w:tblGrid>
        <w:gridCol w:w="1213"/>
        <w:gridCol w:w="1185"/>
        <w:gridCol w:w="930"/>
        <w:gridCol w:w="795"/>
        <w:gridCol w:w="870"/>
        <w:gridCol w:w="1110"/>
        <w:gridCol w:w="1245"/>
        <w:gridCol w:w="1155"/>
        <w:gridCol w:w="1170"/>
        <w:gridCol w:w="1047"/>
      </w:tblGrid>
      <w:tr>
        <w:tblPrEx>
          <w:tblCellMar>
            <w:top w:w="0" w:type="dxa"/>
            <w:left w:w="108" w:type="dxa"/>
            <w:bottom w:w="0" w:type="dxa"/>
            <w:right w:w="108" w:type="dxa"/>
          </w:tblCellMar>
        </w:tblPrEx>
        <w:trPr>
          <w:trHeight w:val="525" w:hRule="atLeast"/>
          <w:jc w:val="center"/>
        </w:trPr>
        <w:tc>
          <w:tcPr>
            <w:tcW w:w="10720" w:type="dxa"/>
            <w:gridSpan w:val="10"/>
            <w:tcBorders>
              <w:top w:val="nil"/>
              <w:left w:val="nil"/>
              <w:bottom w:val="nil"/>
              <w:right w:val="nil"/>
            </w:tcBorders>
            <w:noWrap/>
            <w:vAlign w:val="center"/>
          </w:tcPr>
          <w:p>
            <w:pPr>
              <w:widowControl/>
              <w:jc w:val="center"/>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lang w:eastAsia="zh-CN"/>
              </w:rPr>
              <w:t>安庆市总工会</w:t>
            </w:r>
            <w:r>
              <w:rPr>
                <w:rFonts w:hint="eastAsia" w:ascii="华文中宋" w:hAnsi="华文中宋" w:eastAsia="华文中宋" w:cs="宋体"/>
                <w:b/>
                <w:bCs/>
                <w:kern w:val="0"/>
                <w:sz w:val="32"/>
                <w:szCs w:val="32"/>
              </w:rPr>
              <w:t>2021年政府采购支出表</w:t>
            </w:r>
          </w:p>
          <w:p>
            <w:pPr>
              <w:widowControl/>
              <w:jc w:val="center"/>
              <w:rPr>
                <w:rFonts w:ascii="宋体" w:hAnsi="宋体" w:cs="宋体"/>
                <w:b/>
                <w:bCs/>
                <w:kern w:val="0"/>
                <w:sz w:val="32"/>
                <w:szCs w:val="32"/>
              </w:rPr>
            </w:pPr>
            <w:r>
              <w:rPr>
                <w:rFonts w:hint="eastAsia" w:ascii="宋体" w:hAnsi="宋体" w:cs="宋体"/>
                <w:kern w:val="0"/>
                <w:sz w:val="20"/>
                <w:szCs w:val="20"/>
              </w:rPr>
              <w:t xml:space="preserve">                                                                              单位：万元</w:t>
            </w:r>
          </w:p>
        </w:tc>
      </w:tr>
      <w:tr>
        <w:tblPrEx>
          <w:tblCellMar>
            <w:top w:w="0" w:type="dxa"/>
            <w:left w:w="108" w:type="dxa"/>
            <w:bottom w:w="0" w:type="dxa"/>
            <w:right w:w="108" w:type="dxa"/>
          </w:tblCellMar>
        </w:tblPrEx>
        <w:trPr>
          <w:gridBefore w:val="1"/>
          <w:gridAfter w:val="1"/>
          <w:wBefore w:w="1213" w:type="dxa"/>
          <w:wAfter w:w="1047" w:type="dxa"/>
          <w:trHeight w:val="855" w:hRule="atLeast"/>
          <w:jc w:val="center"/>
        </w:trPr>
        <w:tc>
          <w:tcPr>
            <w:tcW w:w="1185"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项目名称</w:t>
            </w:r>
          </w:p>
        </w:tc>
        <w:tc>
          <w:tcPr>
            <w:tcW w:w="93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政府采购项目名称</w:t>
            </w:r>
          </w:p>
        </w:tc>
        <w:tc>
          <w:tcPr>
            <w:tcW w:w="795"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合计</w:t>
            </w:r>
          </w:p>
        </w:tc>
        <w:tc>
          <w:tcPr>
            <w:tcW w:w="87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一般公共预算</w:t>
            </w:r>
          </w:p>
        </w:tc>
        <w:tc>
          <w:tcPr>
            <w:tcW w:w="111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政府性基金预算</w:t>
            </w:r>
          </w:p>
        </w:tc>
        <w:tc>
          <w:tcPr>
            <w:tcW w:w="1245"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国有资本经营预算</w:t>
            </w:r>
          </w:p>
        </w:tc>
        <w:tc>
          <w:tcPr>
            <w:tcW w:w="1155"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财政专户管理资金</w:t>
            </w:r>
          </w:p>
        </w:tc>
        <w:tc>
          <w:tcPr>
            <w:tcW w:w="117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Arial"/>
                <w:b/>
                <w:bCs/>
                <w:kern w:val="0"/>
                <w:sz w:val="22"/>
                <w:szCs w:val="22"/>
              </w:rPr>
            </w:pPr>
            <w:r>
              <w:rPr>
                <w:rFonts w:hint="eastAsia" w:ascii="宋体" w:hAnsi="宋体" w:eastAsia="宋体" w:cs="Arial"/>
                <w:b/>
                <w:bCs/>
                <w:kern w:val="0"/>
                <w:sz w:val="22"/>
                <w:szCs w:val="22"/>
              </w:rPr>
              <w:t>单位资金</w:t>
            </w:r>
          </w:p>
        </w:tc>
      </w:tr>
      <w:tr>
        <w:tblPrEx>
          <w:tblCellMar>
            <w:top w:w="0" w:type="dxa"/>
            <w:left w:w="108" w:type="dxa"/>
            <w:bottom w:w="0" w:type="dxa"/>
            <w:right w:w="108" w:type="dxa"/>
          </w:tblCellMar>
        </w:tblPrEx>
        <w:trPr>
          <w:gridBefore w:val="1"/>
          <w:gridAfter w:val="1"/>
          <w:wBefore w:w="1213" w:type="dxa"/>
          <w:wAfter w:w="1047" w:type="dxa"/>
          <w:trHeight w:val="540" w:hRule="atLeast"/>
          <w:jc w:val="center"/>
        </w:trPr>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3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45"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gridBefore w:val="1"/>
          <w:gridAfter w:val="1"/>
          <w:wBefore w:w="1213" w:type="dxa"/>
          <w:wAfter w:w="1047" w:type="dxa"/>
          <w:trHeight w:val="540" w:hRule="atLeast"/>
          <w:jc w:val="center"/>
        </w:trPr>
        <w:tc>
          <w:tcPr>
            <w:tcW w:w="11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9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4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5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gridBefore w:val="1"/>
          <w:gridAfter w:val="1"/>
          <w:wBefore w:w="1213" w:type="dxa"/>
          <w:wAfter w:w="1047" w:type="dxa"/>
          <w:trHeight w:val="540" w:hRule="atLeast"/>
          <w:jc w:val="center"/>
        </w:trPr>
        <w:tc>
          <w:tcPr>
            <w:tcW w:w="11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Arial"/>
                <w:kern w:val="0"/>
                <w:sz w:val="20"/>
                <w:szCs w:val="20"/>
              </w:rPr>
            </w:pPr>
          </w:p>
        </w:tc>
        <w:tc>
          <w:tcPr>
            <w:tcW w:w="93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kern w:val="0"/>
                <w:sz w:val="20"/>
                <w:szCs w:val="20"/>
              </w:rPr>
            </w:pPr>
          </w:p>
        </w:tc>
        <w:tc>
          <w:tcPr>
            <w:tcW w:w="79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Arial"/>
                <w:kern w:val="0"/>
                <w:sz w:val="20"/>
                <w:szCs w:val="20"/>
              </w:rPr>
            </w:pPr>
          </w:p>
        </w:tc>
        <w:tc>
          <w:tcPr>
            <w:tcW w:w="87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Arial"/>
                <w:kern w:val="0"/>
                <w:sz w:val="20"/>
                <w:szCs w:val="20"/>
              </w:rPr>
            </w:pPr>
          </w:p>
        </w:tc>
        <w:tc>
          <w:tcPr>
            <w:tcW w:w="111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Arial"/>
                <w:kern w:val="0"/>
                <w:sz w:val="20"/>
                <w:szCs w:val="20"/>
              </w:rPr>
            </w:pPr>
          </w:p>
        </w:tc>
        <w:tc>
          <w:tcPr>
            <w:tcW w:w="124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Arial"/>
                <w:kern w:val="0"/>
                <w:sz w:val="20"/>
                <w:szCs w:val="20"/>
              </w:rPr>
            </w:pPr>
          </w:p>
        </w:tc>
        <w:tc>
          <w:tcPr>
            <w:tcW w:w="115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Arial"/>
                <w:kern w:val="0"/>
                <w:sz w:val="20"/>
                <w:szCs w:val="20"/>
              </w:rPr>
            </w:pPr>
          </w:p>
        </w:tc>
        <w:tc>
          <w:tcPr>
            <w:tcW w:w="117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Arial"/>
                <w:kern w:val="0"/>
                <w:sz w:val="20"/>
                <w:szCs w:val="20"/>
              </w:rPr>
            </w:pPr>
          </w:p>
        </w:tc>
      </w:tr>
      <w:tr>
        <w:tblPrEx>
          <w:tblCellMar>
            <w:top w:w="0" w:type="dxa"/>
            <w:left w:w="108" w:type="dxa"/>
            <w:bottom w:w="0" w:type="dxa"/>
            <w:right w:w="108" w:type="dxa"/>
          </w:tblCellMar>
        </w:tblPrEx>
        <w:trPr>
          <w:gridBefore w:val="1"/>
          <w:gridAfter w:val="1"/>
          <w:wBefore w:w="1213" w:type="dxa"/>
          <w:wAfter w:w="1047" w:type="dxa"/>
          <w:trHeight w:val="540" w:hRule="atLeast"/>
          <w:jc w:val="center"/>
        </w:trPr>
        <w:tc>
          <w:tcPr>
            <w:tcW w:w="11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Arial"/>
                <w:kern w:val="0"/>
                <w:sz w:val="20"/>
                <w:szCs w:val="20"/>
              </w:rPr>
            </w:pPr>
          </w:p>
        </w:tc>
        <w:tc>
          <w:tcPr>
            <w:tcW w:w="93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Arial"/>
                <w:kern w:val="0"/>
                <w:sz w:val="20"/>
                <w:szCs w:val="20"/>
              </w:rPr>
            </w:pPr>
          </w:p>
        </w:tc>
        <w:tc>
          <w:tcPr>
            <w:tcW w:w="79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Arial"/>
                <w:kern w:val="0"/>
                <w:sz w:val="20"/>
                <w:szCs w:val="20"/>
              </w:rPr>
            </w:pPr>
          </w:p>
        </w:tc>
        <w:tc>
          <w:tcPr>
            <w:tcW w:w="87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Arial"/>
                <w:kern w:val="0"/>
                <w:sz w:val="20"/>
                <w:szCs w:val="20"/>
              </w:rPr>
            </w:pPr>
          </w:p>
        </w:tc>
        <w:tc>
          <w:tcPr>
            <w:tcW w:w="111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Arial"/>
                <w:kern w:val="0"/>
                <w:sz w:val="20"/>
                <w:szCs w:val="20"/>
              </w:rPr>
            </w:pPr>
          </w:p>
        </w:tc>
        <w:tc>
          <w:tcPr>
            <w:tcW w:w="124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Arial"/>
                <w:kern w:val="0"/>
                <w:sz w:val="20"/>
                <w:szCs w:val="20"/>
              </w:rPr>
            </w:pPr>
          </w:p>
        </w:tc>
        <w:tc>
          <w:tcPr>
            <w:tcW w:w="115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Arial"/>
                <w:kern w:val="0"/>
                <w:sz w:val="20"/>
                <w:szCs w:val="20"/>
              </w:rPr>
            </w:pPr>
          </w:p>
        </w:tc>
        <w:tc>
          <w:tcPr>
            <w:tcW w:w="1170"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Arial"/>
                <w:kern w:val="0"/>
                <w:sz w:val="20"/>
                <w:szCs w:val="20"/>
              </w:rPr>
            </w:pPr>
          </w:p>
        </w:tc>
      </w:tr>
      <w:tr>
        <w:tblPrEx>
          <w:tblCellMar>
            <w:top w:w="0" w:type="dxa"/>
            <w:left w:w="108" w:type="dxa"/>
            <w:bottom w:w="0" w:type="dxa"/>
            <w:right w:w="108" w:type="dxa"/>
          </w:tblCellMar>
        </w:tblPrEx>
        <w:trPr>
          <w:gridBefore w:val="1"/>
          <w:gridAfter w:val="1"/>
          <w:wBefore w:w="1213" w:type="dxa"/>
          <w:wAfter w:w="1047" w:type="dxa"/>
          <w:trHeight w:val="540" w:hRule="atLeast"/>
          <w:jc w:val="center"/>
        </w:trPr>
        <w:tc>
          <w:tcPr>
            <w:tcW w:w="11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9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4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5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gridBefore w:val="1"/>
          <w:gridAfter w:val="1"/>
          <w:wBefore w:w="1213" w:type="dxa"/>
          <w:wAfter w:w="1047" w:type="dxa"/>
          <w:trHeight w:val="540" w:hRule="atLeast"/>
          <w:jc w:val="center"/>
        </w:trPr>
        <w:tc>
          <w:tcPr>
            <w:tcW w:w="11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9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4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5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gridBefore w:val="1"/>
          <w:gridAfter w:val="1"/>
          <w:wBefore w:w="1213" w:type="dxa"/>
          <w:wAfter w:w="1047" w:type="dxa"/>
          <w:trHeight w:val="540" w:hRule="atLeast"/>
          <w:jc w:val="center"/>
        </w:trPr>
        <w:tc>
          <w:tcPr>
            <w:tcW w:w="11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9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79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8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24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5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11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bl>
    <w:p>
      <w:pPr>
        <w:pStyle w:val="4"/>
        <w:adjustRightInd w:val="0"/>
        <w:snapToGrid w:val="0"/>
        <w:spacing w:before="0" w:beforeAutospacing="0" w:after="0" w:afterAutospacing="0" w:line="360" w:lineRule="auto"/>
        <w:jc w:val="both"/>
        <w:rPr>
          <w:rFonts w:hint="eastAsia"/>
        </w:rPr>
      </w:pPr>
    </w:p>
    <w:p>
      <w:pPr>
        <w:pStyle w:val="4"/>
        <w:adjustRightInd w:val="0"/>
        <w:snapToGrid w:val="0"/>
        <w:spacing w:before="0" w:beforeAutospacing="0" w:after="0" w:afterAutospacing="0" w:line="360" w:lineRule="auto"/>
        <w:jc w:val="both"/>
      </w:pPr>
      <w:r>
        <w:rPr>
          <w:rFonts w:hint="eastAsia"/>
        </w:rPr>
        <w:t>备注说明</w:t>
      </w:r>
      <w:r>
        <w:rPr>
          <w:rFonts w:hint="eastAsia"/>
          <w:lang w:eastAsia="zh-CN"/>
        </w:rPr>
        <w:t>：</w:t>
      </w:r>
      <w:r>
        <w:rPr>
          <w:rFonts w:hint="eastAsia"/>
        </w:rPr>
        <w:t>“</w:t>
      </w:r>
      <w:r>
        <w:rPr>
          <w:rFonts w:hint="eastAsia"/>
          <w:lang w:eastAsia="zh-CN"/>
        </w:rPr>
        <w:t>安庆市总工会</w:t>
      </w:r>
      <w:r>
        <w:rPr>
          <w:rFonts w:hint="eastAsia"/>
        </w:rPr>
        <w:t>没有使用一般公共预算拨款、政府性基金预算拨款、国有资本经营预算拨款、财政专户管理资金和单位资金安排的政府采购支出，故本表无数据”。</w:t>
      </w:r>
    </w:p>
    <w:p/>
    <w:p/>
    <w:p/>
    <w:p/>
    <w:p/>
    <w:p/>
    <w:p/>
    <w:p/>
    <w:p/>
    <w:p/>
    <w:p/>
    <w:p/>
    <w:p/>
    <w:p/>
    <w:p>
      <w:p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p>
    <w:p/>
    <w:p>
      <w:pPr>
        <w:pStyle w:val="4"/>
        <w:wordWrap w:val="0"/>
        <w:adjustRightInd w:val="0"/>
        <w:snapToGrid w:val="0"/>
        <w:spacing w:before="0" w:beforeAutospacing="0" w:after="0" w:afterAutospacing="0" w:line="360" w:lineRule="auto"/>
        <w:jc w:val="right"/>
        <w:rPr>
          <w:rFonts w:hint="eastAsia"/>
          <w:sz w:val="20"/>
          <w:szCs w:val="20"/>
        </w:rPr>
      </w:pPr>
      <w:r>
        <w:rPr>
          <w:rFonts w:hint="eastAsia"/>
          <w:sz w:val="20"/>
          <w:szCs w:val="20"/>
        </w:rPr>
        <w:t xml:space="preserve">   部门公开表11</w:t>
      </w:r>
    </w:p>
    <w:p>
      <w:pPr>
        <w:widowControl/>
        <w:jc w:val="center"/>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lang w:eastAsia="zh-CN"/>
        </w:rPr>
        <w:t>安庆市总工会</w:t>
      </w:r>
      <w:r>
        <w:rPr>
          <w:rFonts w:hint="eastAsia" w:ascii="华文中宋" w:hAnsi="华文中宋" w:eastAsia="华文中宋" w:cs="宋体"/>
          <w:b/>
          <w:bCs/>
          <w:kern w:val="0"/>
          <w:sz w:val="32"/>
          <w:szCs w:val="32"/>
        </w:rPr>
        <w:t>2021年政府购买服务支出表</w:t>
      </w:r>
    </w:p>
    <w:p>
      <w:pPr>
        <w:pStyle w:val="4"/>
        <w:wordWrap/>
        <w:adjustRightInd w:val="0"/>
        <w:snapToGrid w:val="0"/>
        <w:spacing w:before="0" w:beforeAutospacing="0" w:after="0" w:afterAutospacing="0" w:line="360" w:lineRule="auto"/>
        <w:jc w:val="center"/>
        <w:rPr>
          <w:rFonts w:hint="eastAsia"/>
          <w:sz w:val="20"/>
          <w:szCs w:val="20"/>
        </w:rPr>
      </w:pPr>
      <w:r>
        <w:rPr>
          <w:rFonts w:hint="eastAsia" w:cs="宋体"/>
          <w:kern w:val="0"/>
          <w:sz w:val="20"/>
          <w:szCs w:val="20"/>
          <w:lang w:val="en-US" w:eastAsia="zh-CN"/>
        </w:rPr>
        <w:t xml:space="preserve">                                                                                                        </w:t>
      </w:r>
      <w:r>
        <w:rPr>
          <w:rFonts w:hint="eastAsia" w:ascii="宋体" w:hAnsi="宋体" w:cs="宋体"/>
          <w:kern w:val="0"/>
          <w:sz w:val="20"/>
          <w:szCs w:val="20"/>
        </w:rPr>
        <w:t>单位：万元</w:t>
      </w:r>
    </w:p>
    <w:p>
      <w:pPr>
        <w:pStyle w:val="4"/>
        <w:wordWrap/>
        <w:adjustRightInd w:val="0"/>
        <w:snapToGrid w:val="0"/>
        <w:spacing w:before="0" w:beforeAutospacing="0" w:after="0" w:afterAutospacing="0" w:line="360" w:lineRule="auto"/>
        <w:jc w:val="right"/>
        <w:rPr>
          <w:rFonts w:hint="eastAsia"/>
          <w:sz w:val="20"/>
          <w:szCs w:val="20"/>
        </w:rPr>
      </w:pPr>
    </w:p>
    <w:tbl>
      <w:tblPr>
        <w:tblStyle w:val="5"/>
        <w:tblW w:w="10563" w:type="dxa"/>
        <w:jc w:val="center"/>
        <w:tblLayout w:type="fixed"/>
        <w:tblCellMar>
          <w:top w:w="0" w:type="dxa"/>
          <w:left w:w="108" w:type="dxa"/>
          <w:bottom w:w="0" w:type="dxa"/>
          <w:right w:w="108" w:type="dxa"/>
        </w:tblCellMar>
      </w:tblPr>
      <w:tblGrid>
        <w:gridCol w:w="1600"/>
        <w:gridCol w:w="1260"/>
        <w:gridCol w:w="1050"/>
        <w:gridCol w:w="1090"/>
        <w:gridCol w:w="1000"/>
        <w:gridCol w:w="880"/>
        <w:gridCol w:w="880"/>
        <w:gridCol w:w="880"/>
        <w:gridCol w:w="985"/>
        <w:gridCol w:w="938"/>
      </w:tblGrid>
      <w:tr>
        <w:tblPrEx>
          <w:tblCellMar>
            <w:top w:w="0" w:type="dxa"/>
            <w:left w:w="108" w:type="dxa"/>
            <w:bottom w:w="0" w:type="dxa"/>
            <w:right w:w="108" w:type="dxa"/>
          </w:tblCellMar>
        </w:tblPrEx>
        <w:trPr>
          <w:trHeight w:val="900" w:hRule="atLeast"/>
          <w:jc w:val="center"/>
        </w:trPr>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项目名称</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购买方式</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购买服务起始时间</w:t>
            </w:r>
          </w:p>
        </w:tc>
        <w:tc>
          <w:tcPr>
            <w:tcW w:w="10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购买服务截至时间</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合计</w:t>
            </w:r>
          </w:p>
        </w:tc>
        <w:tc>
          <w:tcPr>
            <w:tcW w:w="8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一般公共预算</w:t>
            </w:r>
          </w:p>
        </w:tc>
        <w:tc>
          <w:tcPr>
            <w:tcW w:w="8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政府性基金预算</w:t>
            </w:r>
          </w:p>
        </w:tc>
        <w:tc>
          <w:tcPr>
            <w:tcW w:w="8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国有资本经营预算</w:t>
            </w:r>
          </w:p>
        </w:tc>
        <w:tc>
          <w:tcPr>
            <w:tcW w:w="985"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财政专户管理资金</w:t>
            </w:r>
          </w:p>
        </w:tc>
        <w:tc>
          <w:tcPr>
            <w:tcW w:w="9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单位资金收入</w:t>
            </w:r>
          </w:p>
        </w:tc>
      </w:tr>
      <w:tr>
        <w:tblPrEx>
          <w:tblCellMar>
            <w:top w:w="0" w:type="dxa"/>
            <w:left w:w="108" w:type="dxa"/>
            <w:bottom w:w="0" w:type="dxa"/>
            <w:right w:w="108" w:type="dxa"/>
          </w:tblCellMar>
        </w:tblPrEx>
        <w:trPr>
          <w:trHeight w:val="465" w:hRule="atLeast"/>
          <w:jc w:val="center"/>
        </w:trPr>
        <w:tc>
          <w:tcPr>
            <w:tcW w:w="16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93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65" w:hRule="atLeast"/>
          <w:jc w:val="center"/>
        </w:trPr>
        <w:tc>
          <w:tcPr>
            <w:tcW w:w="160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6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5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9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8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8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8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85"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8"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65" w:hRule="atLeast"/>
          <w:jc w:val="center"/>
        </w:trPr>
        <w:tc>
          <w:tcPr>
            <w:tcW w:w="16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9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93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65" w:hRule="atLeast"/>
          <w:jc w:val="center"/>
        </w:trPr>
        <w:tc>
          <w:tcPr>
            <w:tcW w:w="160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26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5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9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00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8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8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880"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85"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938" w:type="dxa"/>
            <w:tcBorders>
              <w:top w:val="nil"/>
              <w:left w:val="nil"/>
              <w:bottom w:val="single" w:color="000000" w:sz="4" w:space="0"/>
              <w:right w:val="single" w:color="000000" w:sz="4" w:space="0"/>
            </w:tcBorders>
            <w:shd w:val="clear" w:color="auto" w:fill="auto"/>
            <w:noWrap/>
            <w:vAlign w:val="bottom"/>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bl>
    <w:p>
      <w:pPr>
        <w:pStyle w:val="4"/>
        <w:adjustRightInd w:val="0"/>
        <w:snapToGrid w:val="0"/>
        <w:spacing w:before="0" w:beforeAutospacing="0" w:after="0" w:afterAutospacing="0" w:line="400" w:lineRule="exact"/>
        <w:jc w:val="both"/>
      </w:pPr>
      <w:r>
        <w:rPr>
          <w:rFonts w:hint="eastAsia"/>
        </w:rPr>
        <w:t>备注说明“</w:t>
      </w:r>
      <w:r>
        <w:rPr>
          <w:rFonts w:hint="eastAsia"/>
          <w:lang w:eastAsia="zh-CN"/>
        </w:rPr>
        <w:t>安庆市总工会</w:t>
      </w:r>
      <w:r>
        <w:rPr>
          <w:rFonts w:hint="eastAsia"/>
        </w:rPr>
        <w:t>没有使用一般公共预算拨款、政府性基金预算拨款、国有资本经营预算拨款、财政专户管理资金和单位资金安排的政府购买服务支出，故本表无数据”。</w:t>
      </w:r>
    </w:p>
    <w:p>
      <w:pPr>
        <w:pStyle w:val="4"/>
        <w:adjustRightInd w:val="0"/>
        <w:snapToGrid w:val="0"/>
        <w:spacing w:before="0" w:beforeAutospacing="0" w:after="0" w:afterAutospacing="0" w:line="400" w:lineRule="exact"/>
        <w:jc w:val="both"/>
      </w:pPr>
    </w:p>
    <w:p>
      <w:pPr>
        <w:pStyle w:val="4"/>
        <w:adjustRightInd w:val="0"/>
        <w:snapToGrid w:val="0"/>
        <w:spacing w:before="0" w:beforeAutospacing="0" w:after="0" w:afterAutospacing="0" w:line="600" w:lineRule="exact"/>
        <w:jc w:val="center"/>
        <w:rPr>
          <w:rFonts w:ascii="黑体" w:hAnsi="黑体" w:eastAsia="黑体"/>
          <w:bCs/>
          <w:sz w:val="36"/>
          <w:szCs w:val="36"/>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AndChars" w:linePitch="312" w:charSpace="0"/>
        </w:sectPr>
      </w:pPr>
    </w:p>
    <w:p>
      <w:pPr>
        <w:pStyle w:val="4"/>
        <w:adjustRightInd w:val="0"/>
        <w:snapToGrid w:val="0"/>
        <w:spacing w:before="0" w:beforeAutospacing="0" w:after="0" w:afterAutospacing="0" w:line="600" w:lineRule="exact"/>
        <w:jc w:val="center"/>
        <w:rPr>
          <w:rFonts w:ascii="黑体" w:hAnsi="黑体" w:eastAsia="黑体"/>
          <w:bCs/>
          <w:sz w:val="36"/>
          <w:szCs w:val="36"/>
        </w:rPr>
      </w:pPr>
      <w:r>
        <w:rPr>
          <w:rFonts w:hint="eastAsia" w:ascii="黑体" w:hAnsi="黑体" w:eastAsia="黑体"/>
          <w:bCs/>
          <w:sz w:val="36"/>
          <w:szCs w:val="36"/>
        </w:rPr>
        <w:t>第三部分 2021年部门预算情况说明</w:t>
      </w:r>
    </w:p>
    <w:p>
      <w:pPr>
        <w:pStyle w:val="4"/>
        <w:adjustRightInd w:val="0"/>
        <w:snapToGrid w:val="0"/>
        <w:spacing w:before="0" w:beforeAutospacing="0" w:after="0" w:afterAutospacing="0" w:line="600" w:lineRule="exact"/>
        <w:rPr>
          <w:rFonts w:ascii="黑体" w:hAnsi="黑体" w:eastAsia="黑体"/>
          <w:bCs/>
          <w:sz w:val="32"/>
          <w:szCs w:val="32"/>
        </w:rPr>
      </w:pPr>
    </w:p>
    <w:p>
      <w:pPr>
        <w:pStyle w:val="4"/>
        <w:adjustRightInd w:val="0"/>
        <w:snapToGrid w:val="0"/>
        <w:spacing w:before="0" w:beforeAutospacing="0" w:after="0" w:afterAutospacing="0" w:line="600" w:lineRule="exact"/>
        <w:ind w:firstLine="640" w:firstLineChars="200"/>
        <w:rPr>
          <w:rFonts w:ascii="黑体" w:hAnsi="仿宋" w:eastAsia="黑体"/>
          <w:color w:val="000000" w:themeColor="text1"/>
          <w:sz w:val="32"/>
          <w:szCs w:val="32"/>
          <w14:textFill>
            <w14:solidFill>
              <w14:schemeClr w14:val="tx1"/>
            </w14:solidFill>
          </w14:textFill>
        </w:rPr>
      </w:pPr>
      <w:r>
        <w:rPr>
          <w:rFonts w:hint="eastAsia" w:ascii="黑体" w:hAnsi="仿宋" w:eastAsia="黑体"/>
          <w:color w:val="000000" w:themeColor="text1"/>
          <w:sz w:val="32"/>
          <w:szCs w:val="32"/>
          <w14:textFill>
            <w14:solidFill>
              <w14:schemeClr w14:val="tx1"/>
            </w14:solidFill>
          </w14:textFill>
        </w:rPr>
        <w:t>一、关于2021年收支总表的说明</w:t>
      </w:r>
    </w:p>
    <w:p>
      <w:pPr>
        <w:pStyle w:val="4"/>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按照综合预算的原则，</w:t>
      </w:r>
      <w:r>
        <w:rPr>
          <w:rFonts w:hint="eastAsia" w:ascii="仿宋_GB2312" w:hAnsi="仿宋" w:eastAsia="仿宋_GB2312"/>
          <w:sz w:val="32"/>
          <w:szCs w:val="32"/>
          <w:lang w:eastAsia="zh-CN"/>
        </w:rPr>
        <w:t>安庆市总工会</w:t>
      </w:r>
      <w:r>
        <w:rPr>
          <w:rFonts w:hint="eastAsia" w:ascii="仿宋_GB2312" w:hAnsi="仿宋" w:eastAsia="仿宋_GB2312"/>
          <w:sz w:val="32"/>
          <w:szCs w:val="32"/>
        </w:rPr>
        <w:t>所有收入和支出均纳入部门预算管理。</w:t>
      </w:r>
      <w:r>
        <w:rPr>
          <w:rFonts w:hint="eastAsia" w:ascii="仿宋_GB2312" w:hAnsi="仿宋" w:eastAsia="仿宋_GB2312"/>
          <w:sz w:val="32"/>
          <w:szCs w:val="32"/>
          <w:lang w:eastAsia="zh-CN"/>
        </w:rPr>
        <w:t>安庆市总工会</w:t>
      </w:r>
      <w:r>
        <w:rPr>
          <w:rFonts w:hint="eastAsia" w:ascii="仿宋_GB2312" w:hAnsi="仿宋" w:eastAsia="仿宋_GB2312"/>
          <w:sz w:val="32"/>
          <w:szCs w:val="32"/>
        </w:rPr>
        <w:t>2021年收支总预算</w:t>
      </w:r>
      <w:r>
        <w:rPr>
          <w:rFonts w:hint="eastAsia" w:ascii="仿宋_GB2312" w:hAnsi="仿宋" w:eastAsia="仿宋_GB2312"/>
          <w:sz w:val="32"/>
          <w:szCs w:val="32"/>
          <w:lang w:val="en-US" w:eastAsia="zh-CN"/>
        </w:rPr>
        <w:t>437.64</w:t>
      </w:r>
      <w:r>
        <w:rPr>
          <w:rFonts w:hint="eastAsia" w:ascii="仿宋_GB2312" w:hAnsi="仿宋" w:eastAsia="仿宋_GB2312"/>
          <w:sz w:val="32"/>
          <w:szCs w:val="32"/>
        </w:rPr>
        <w:t>万元，收入包括一般公共预算拨款收入，支出包括：一般公共服务、社会保障和就业支出、卫生健康支出。</w:t>
      </w:r>
    </w:p>
    <w:p>
      <w:pPr>
        <w:pStyle w:val="4"/>
        <w:adjustRightInd w:val="0"/>
        <w:snapToGrid w:val="0"/>
        <w:spacing w:before="0" w:beforeAutospacing="0" w:after="0" w:afterAutospacing="0" w:line="600" w:lineRule="exact"/>
        <w:ind w:firstLine="627" w:firstLineChars="196"/>
        <w:rPr>
          <w:rFonts w:ascii="黑体" w:hAnsi="仿宋" w:eastAsia="黑体"/>
          <w:color w:val="000000" w:themeColor="text1"/>
          <w:sz w:val="32"/>
          <w:szCs w:val="32"/>
          <w14:textFill>
            <w14:solidFill>
              <w14:schemeClr w14:val="tx1"/>
            </w14:solidFill>
          </w14:textFill>
        </w:rPr>
      </w:pPr>
      <w:r>
        <w:rPr>
          <w:rFonts w:hint="eastAsia" w:ascii="黑体" w:hAnsi="仿宋" w:eastAsia="黑体"/>
          <w:color w:val="000000" w:themeColor="text1"/>
          <w:sz w:val="32"/>
          <w:szCs w:val="32"/>
          <w14:textFill>
            <w14:solidFill>
              <w14:schemeClr w14:val="tx1"/>
            </w14:solidFill>
          </w14:textFill>
        </w:rPr>
        <w:t>二、关于2021年收入总表的说明</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lang w:eastAsia="zh-CN"/>
        </w:rPr>
        <w:t>安庆市总工会</w:t>
      </w:r>
      <w:r>
        <w:rPr>
          <w:rFonts w:hint="eastAsia" w:ascii="仿宋_GB2312" w:hAnsi="仿宋" w:eastAsia="仿宋_GB2312"/>
          <w:sz w:val="32"/>
          <w:szCs w:val="32"/>
        </w:rPr>
        <w:t>2021年收入预算</w:t>
      </w:r>
      <w:r>
        <w:rPr>
          <w:rFonts w:hint="eastAsia" w:ascii="仿宋_GB2312" w:hAnsi="仿宋" w:eastAsia="仿宋_GB2312"/>
          <w:sz w:val="32"/>
          <w:szCs w:val="32"/>
          <w:lang w:val="en-US" w:eastAsia="zh-CN"/>
        </w:rPr>
        <w:t>437.64</w:t>
      </w:r>
      <w:r>
        <w:rPr>
          <w:rFonts w:hint="eastAsia" w:ascii="仿宋_GB2312" w:hAnsi="仿宋" w:eastAsia="仿宋_GB2312"/>
          <w:sz w:val="32"/>
          <w:szCs w:val="32"/>
        </w:rPr>
        <w:t>万元，其中，本年收入</w:t>
      </w:r>
      <w:r>
        <w:rPr>
          <w:rFonts w:hint="eastAsia" w:ascii="仿宋_GB2312" w:hAnsi="仿宋" w:eastAsia="仿宋_GB2312"/>
          <w:sz w:val="32"/>
          <w:szCs w:val="32"/>
          <w:lang w:val="en-US" w:eastAsia="zh-CN"/>
        </w:rPr>
        <w:t>437.64</w:t>
      </w:r>
      <w:r>
        <w:rPr>
          <w:rFonts w:hint="eastAsia" w:ascii="仿宋_GB2312" w:hAnsi="仿宋" w:eastAsia="仿宋_GB2312"/>
          <w:sz w:val="32"/>
          <w:szCs w:val="32"/>
        </w:rPr>
        <w:t>万元，上年结转结余</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（一）本年收入</w:t>
      </w:r>
      <w:r>
        <w:rPr>
          <w:rFonts w:hint="eastAsia" w:ascii="仿宋_GB2312" w:hAnsi="仿宋" w:eastAsia="仿宋_GB2312"/>
          <w:sz w:val="32"/>
          <w:szCs w:val="32"/>
          <w:lang w:val="en-US" w:eastAsia="zh-CN"/>
        </w:rPr>
        <w:t>437.64</w:t>
      </w:r>
      <w:r>
        <w:rPr>
          <w:rFonts w:hint="eastAsia" w:ascii="仿宋_GB2312" w:hAnsi="仿宋" w:eastAsia="仿宋_GB2312"/>
          <w:sz w:val="32"/>
          <w:szCs w:val="32"/>
        </w:rPr>
        <w:t>万元，</w:t>
      </w:r>
      <w:r>
        <w:rPr>
          <w:rFonts w:hint="eastAsia" w:ascii="楷体_GB2312" w:hAnsi="仿宋" w:eastAsia="楷体_GB2312"/>
          <w:color w:val="FF0000"/>
          <w:sz w:val="32"/>
          <w:szCs w:val="32"/>
        </w:rPr>
        <w:t>收入全部为一般公共预算拨款收入</w:t>
      </w:r>
      <w:r>
        <w:rPr>
          <w:rFonts w:hint="eastAsia" w:ascii="楷体_GB2312" w:hAnsi="仿宋" w:eastAsia="楷体_GB2312"/>
          <w:color w:val="FF0000"/>
          <w:sz w:val="32"/>
          <w:szCs w:val="32"/>
          <w:lang w:eastAsia="zh-CN"/>
        </w:rPr>
        <w:t>，</w:t>
      </w:r>
      <w:r>
        <w:rPr>
          <w:rFonts w:hint="eastAsia" w:ascii="仿宋_GB2312" w:hAnsi="仿宋" w:eastAsia="仿宋_GB2312"/>
          <w:sz w:val="32"/>
          <w:szCs w:val="32"/>
        </w:rPr>
        <w:t>比2020年预算减少</w:t>
      </w:r>
      <w:r>
        <w:rPr>
          <w:rFonts w:hint="eastAsia" w:ascii="仿宋_GB2312" w:hAnsi="仿宋" w:eastAsia="仿宋_GB2312"/>
          <w:sz w:val="32"/>
          <w:szCs w:val="32"/>
          <w:lang w:val="en-US" w:eastAsia="zh-CN"/>
        </w:rPr>
        <w:t>261.93</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37.44</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 w:eastAsia="仿宋_GB2312"/>
          <w:sz w:val="32"/>
          <w:szCs w:val="32"/>
        </w:rPr>
        <w:t>下降原因主要是</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2020年预算安排</w:t>
      </w:r>
      <w:r>
        <w:rPr>
          <w:rFonts w:hint="eastAsia" w:ascii="仿宋_GB2312" w:hAnsi="仿宋" w:eastAsia="仿宋_GB2312" w:cs="Times New Roman"/>
          <w:kern w:val="2"/>
          <w:sz w:val="32"/>
          <w:szCs w:val="32"/>
          <w:lang w:val="en-US" w:eastAsia="zh-CN"/>
        </w:rPr>
        <w:t>省困难职工帮扶资金320万元，增加市总机关在职职工社保资金55万元</w:t>
      </w:r>
      <w:r>
        <w:rPr>
          <w:rFonts w:hint="eastAsia" w:ascii="仿宋_GB2312" w:hAnsi="仿宋" w:eastAsia="仿宋_GB2312"/>
          <w:sz w:val="32"/>
          <w:szCs w:val="32"/>
        </w:rPr>
        <w:t>。</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（二）上年结转结余</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万元；政府性基金预算拨款收入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0</w:t>
      </w:r>
      <w:r>
        <w:rPr>
          <w:rFonts w:hint="eastAsia" w:ascii="仿宋_GB2312" w:hAnsi="仿宋" w:eastAsia="仿宋_GB2312"/>
          <w:sz w:val="32"/>
          <w:szCs w:val="32"/>
        </w:rPr>
        <w:t>%；国有资本经营预算拨款收入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0</w:t>
      </w:r>
      <w:r>
        <w:rPr>
          <w:rFonts w:hint="eastAsia" w:ascii="仿宋_GB2312" w:hAnsi="仿宋" w:eastAsia="仿宋_GB2312"/>
          <w:sz w:val="32"/>
          <w:szCs w:val="32"/>
        </w:rPr>
        <w:t>%；财政专户管理资金收入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0</w:t>
      </w:r>
      <w:r>
        <w:rPr>
          <w:rFonts w:hint="eastAsia" w:ascii="仿宋_GB2312" w:hAnsi="仿宋" w:eastAsia="仿宋_GB2312"/>
          <w:sz w:val="32"/>
          <w:szCs w:val="32"/>
        </w:rPr>
        <w:t>%；单位资金收入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p>
    <w:p>
      <w:pPr>
        <w:adjustRightInd w:val="0"/>
        <w:snapToGrid w:val="0"/>
        <w:spacing w:line="600" w:lineRule="exact"/>
        <w:ind w:firstLine="640" w:firstLineChars="200"/>
        <w:rPr>
          <w:rFonts w:ascii="黑体" w:hAnsi="仿宋" w:eastAsia="黑体" w:cs="宋体"/>
          <w:color w:val="000000" w:themeColor="text1"/>
          <w:kern w:val="0"/>
          <w:sz w:val="32"/>
          <w:szCs w:val="32"/>
          <w14:textFill>
            <w14:solidFill>
              <w14:schemeClr w14:val="tx1"/>
            </w14:solidFill>
          </w14:textFill>
        </w:rPr>
      </w:pPr>
      <w:r>
        <w:rPr>
          <w:rFonts w:hint="eastAsia" w:ascii="黑体" w:hAnsi="仿宋" w:eastAsia="黑体" w:cs="宋体"/>
          <w:color w:val="000000" w:themeColor="text1"/>
          <w:kern w:val="0"/>
          <w:sz w:val="32"/>
          <w:szCs w:val="32"/>
          <w14:textFill>
            <w14:solidFill>
              <w14:schemeClr w14:val="tx1"/>
            </w14:solidFill>
          </w14:textFill>
        </w:rPr>
        <w:t>三、关于2021年支出总表的说明</w:t>
      </w:r>
    </w:p>
    <w:p>
      <w:pPr>
        <w:pStyle w:val="4"/>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27" w:firstLineChars="196"/>
        <w:textAlignment w:val="auto"/>
        <w:rPr>
          <w:rFonts w:ascii="仿宋_GB2312" w:hAnsi="仿宋" w:eastAsia="仿宋_GB2312" w:cs="Times New Roman"/>
          <w:sz w:val="32"/>
          <w:szCs w:val="32"/>
        </w:rPr>
      </w:pPr>
      <w:r>
        <w:rPr>
          <w:rFonts w:hint="eastAsia" w:ascii="仿宋_GB2312" w:hAnsi="仿宋" w:eastAsia="仿宋_GB2312" w:cs="Times New Roman"/>
          <w:sz w:val="32"/>
          <w:szCs w:val="32"/>
          <w:lang w:eastAsia="zh-CN"/>
        </w:rPr>
        <w:t>安庆市总工会</w:t>
      </w:r>
      <w:r>
        <w:rPr>
          <w:rFonts w:hint="eastAsia" w:ascii="仿宋_GB2312" w:hAnsi="仿宋" w:eastAsia="仿宋_GB2312" w:cs="Times New Roman"/>
          <w:sz w:val="32"/>
          <w:szCs w:val="32"/>
        </w:rPr>
        <w:t>2021年支出预算</w:t>
      </w:r>
      <w:r>
        <w:rPr>
          <w:rFonts w:hint="eastAsia" w:ascii="仿宋_GB2312" w:hAnsi="仿宋" w:eastAsia="仿宋_GB2312" w:cs="Times New Roman"/>
          <w:sz w:val="32"/>
          <w:szCs w:val="32"/>
          <w:lang w:val="en-US" w:eastAsia="zh-CN"/>
        </w:rPr>
        <w:t>437.64</w:t>
      </w:r>
      <w:r>
        <w:rPr>
          <w:rFonts w:hint="eastAsia" w:ascii="仿宋_GB2312" w:hAnsi="仿宋" w:eastAsia="仿宋_GB2312" w:cs="Times New Roman"/>
          <w:sz w:val="32"/>
          <w:szCs w:val="32"/>
        </w:rPr>
        <w:t>万元，比2020年预算减少</w:t>
      </w:r>
      <w:r>
        <w:rPr>
          <w:rFonts w:hint="eastAsia" w:ascii="仿宋_GB2312" w:hAnsi="仿宋" w:eastAsia="仿宋_GB2312" w:cs="Times New Roman"/>
          <w:sz w:val="32"/>
          <w:szCs w:val="32"/>
          <w:lang w:val="en-US" w:eastAsia="zh-CN"/>
        </w:rPr>
        <w:t>261.93</w:t>
      </w:r>
      <w:r>
        <w:rPr>
          <w:rFonts w:hint="eastAsia" w:ascii="仿宋_GB2312" w:hAnsi="仿宋" w:eastAsia="仿宋_GB2312" w:cs="Times New Roman"/>
          <w:sz w:val="32"/>
          <w:szCs w:val="32"/>
        </w:rPr>
        <w:t>万元，下降</w:t>
      </w:r>
      <w:r>
        <w:rPr>
          <w:rFonts w:hint="eastAsia" w:ascii="仿宋_GB2312" w:hAnsi="仿宋" w:eastAsia="仿宋_GB2312" w:cs="Times New Roman"/>
          <w:sz w:val="32"/>
          <w:szCs w:val="32"/>
          <w:lang w:val="en-US" w:eastAsia="zh-CN"/>
        </w:rPr>
        <w:t>37.44</w:t>
      </w:r>
      <w:r>
        <w:rPr>
          <w:rFonts w:hint="eastAsia" w:ascii="仿宋_GB2312" w:hAnsi="仿宋" w:eastAsia="仿宋_GB2312" w:cs="Times New Roman"/>
          <w:sz w:val="32"/>
          <w:szCs w:val="32"/>
        </w:rPr>
        <w:t>%，下</w:t>
      </w:r>
      <w:r>
        <w:rPr>
          <w:rFonts w:hint="eastAsia" w:ascii="仿宋_GB2312" w:hAnsi="仿宋" w:eastAsia="仿宋_GB2312"/>
          <w:sz w:val="32"/>
          <w:szCs w:val="32"/>
        </w:rPr>
        <w:t>降原因主要是</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2020年预算安排省困难职工帮扶中心资金</w:t>
      </w:r>
      <w:r>
        <w:rPr>
          <w:rFonts w:hint="eastAsia" w:ascii="仿宋_GB2312" w:hAnsi="仿宋" w:eastAsia="仿宋_GB2312" w:cs="Times New Roman"/>
          <w:kern w:val="2"/>
          <w:sz w:val="32"/>
          <w:szCs w:val="32"/>
          <w:lang w:val="en-US" w:eastAsia="zh-CN"/>
        </w:rPr>
        <w:t>320万元</w:t>
      </w:r>
      <w:r>
        <w:rPr>
          <w:rFonts w:hint="eastAsia" w:ascii="仿宋_GB2312" w:hAnsi="仿宋" w:eastAsia="仿宋_GB2312"/>
          <w:sz w:val="32"/>
          <w:szCs w:val="32"/>
        </w:rPr>
        <w:t>。</w:t>
      </w:r>
      <w:r>
        <w:rPr>
          <w:rFonts w:hint="eastAsia" w:ascii="仿宋_GB2312" w:hAnsi="仿宋" w:eastAsia="仿宋_GB2312" w:cs="Times New Roman"/>
          <w:sz w:val="32"/>
          <w:szCs w:val="32"/>
        </w:rPr>
        <w:t>其中，基本支出</w:t>
      </w:r>
      <w:r>
        <w:rPr>
          <w:rFonts w:hint="eastAsia" w:ascii="仿宋_GB2312" w:hAnsi="仿宋" w:eastAsia="仿宋_GB2312" w:cs="Times New Roman"/>
          <w:sz w:val="32"/>
          <w:szCs w:val="32"/>
          <w:lang w:val="en-US" w:eastAsia="zh-CN"/>
        </w:rPr>
        <w:t>54.04</w:t>
      </w:r>
      <w:r>
        <w:rPr>
          <w:rFonts w:hint="eastAsia" w:ascii="仿宋_GB2312" w:hAnsi="仿宋" w:eastAsia="仿宋_GB2312" w:cs="Times New Roman"/>
          <w:sz w:val="32"/>
          <w:szCs w:val="32"/>
        </w:rPr>
        <w:t>万元，占</w:t>
      </w:r>
      <w:r>
        <w:rPr>
          <w:rFonts w:hint="eastAsia" w:ascii="仿宋_GB2312" w:hAnsi="仿宋" w:eastAsia="仿宋_GB2312" w:cs="Times New Roman"/>
          <w:sz w:val="32"/>
          <w:szCs w:val="32"/>
          <w:lang w:val="en-US" w:eastAsia="zh-CN"/>
        </w:rPr>
        <w:t>12.35</w:t>
      </w:r>
      <w:r>
        <w:rPr>
          <w:rFonts w:hint="eastAsia" w:ascii="仿宋_GB2312" w:hAnsi="仿宋" w:eastAsia="仿宋_GB2312" w:cs="Times New Roman"/>
          <w:sz w:val="32"/>
          <w:szCs w:val="32"/>
        </w:rPr>
        <w:t>%，主要用于</w:t>
      </w:r>
      <w:r>
        <w:rPr>
          <w:rFonts w:hint="eastAsia" w:ascii="仿宋_GB2312" w:hAnsi="仿宋" w:eastAsia="仿宋_GB2312"/>
          <w:sz w:val="32"/>
          <w:szCs w:val="32"/>
        </w:rPr>
        <w:t>于</w:t>
      </w:r>
      <w:r>
        <w:rPr>
          <w:rFonts w:hint="eastAsia" w:ascii="仿宋_GB2312" w:hAnsi="宋体" w:eastAsia="仿宋_GB2312" w:cs="宋体"/>
          <w:color w:val="333333"/>
          <w:kern w:val="0"/>
          <w:sz w:val="32"/>
          <w:szCs w:val="32"/>
        </w:rPr>
        <w:t>市总工会机关离退休人员</w:t>
      </w:r>
      <w:r>
        <w:rPr>
          <w:rFonts w:hint="eastAsia" w:ascii="仿宋_GB2312" w:eastAsia="仿宋_GB2312" w:cs="宋体"/>
          <w:color w:val="333333"/>
          <w:kern w:val="0"/>
          <w:sz w:val="32"/>
          <w:szCs w:val="32"/>
          <w:lang w:eastAsia="zh-CN"/>
        </w:rPr>
        <w:t>经费</w:t>
      </w:r>
      <w:r>
        <w:rPr>
          <w:rFonts w:hint="eastAsia" w:ascii="仿宋_GB2312" w:hAnsi="宋体" w:eastAsia="仿宋_GB2312" w:cs="宋体"/>
          <w:color w:val="333333"/>
          <w:kern w:val="0"/>
          <w:sz w:val="32"/>
          <w:szCs w:val="32"/>
        </w:rPr>
        <w:t>支出及所属</w:t>
      </w:r>
      <w:r>
        <w:rPr>
          <w:rFonts w:hint="eastAsia" w:ascii="仿宋_GB2312" w:hAnsi="宋体" w:eastAsia="仿宋_GB2312"/>
          <w:sz w:val="32"/>
          <w:szCs w:val="32"/>
        </w:rPr>
        <w:t>事业单位社会统筹养老保险</w:t>
      </w:r>
      <w:r>
        <w:rPr>
          <w:rFonts w:hint="eastAsia" w:ascii="仿宋_GB2312" w:hAnsi="仿宋" w:eastAsia="仿宋_GB2312"/>
          <w:sz w:val="32"/>
          <w:szCs w:val="32"/>
        </w:rPr>
        <w:t>等</w:t>
      </w:r>
      <w:r>
        <w:rPr>
          <w:rFonts w:hint="eastAsia" w:ascii="仿宋_GB2312" w:hAnsi="仿宋" w:eastAsia="仿宋_GB2312" w:cs="Times New Roman"/>
          <w:sz w:val="32"/>
          <w:szCs w:val="32"/>
        </w:rPr>
        <w:t>；项目支出</w:t>
      </w:r>
      <w:r>
        <w:rPr>
          <w:rFonts w:hint="eastAsia" w:ascii="仿宋_GB2312" w:hAnsi="仿宋" w:eastAsia="仿宋_GB2312" w:cs="Times New Roman"/>
          <w:sz w:val="32"/>
          <w:szCs w:val="32"/>
          <w:lang w:val="en-US" w:eastAsia="zh-CN"/>
        </w:rPr>
        <w:t>383.6</w:t>
      </w:r>
      <w:r>
        <w:rPr>
          <w:rFonts w:hint="eastAsia" w:ascii="仿宋_GB2312" w:hAnsi="仿宋" w:eastAsia="仿宋_GB2312" w:cs="Times New Roman"/>
          <w:sz w:val="32"/>
          <w:szCs w:val="32"/>
        </w:rPr>
        <w:t>万元，占</w:t>
      </w:r>
      <w:r>
        <w:rPr>
          <w:rFonts w:hint="eastAsia" w:ascii="仿宋_GB2312" w:hAnsi="仿宋" w:eastAsia="仿宋_GB2312" w:cs="Times New Roman"/>
          <w:sz w:val="32"/>
          <w:szCs w:val="32"/>
          <w:lang w:val="en-US" w:eastAsia="zh-CN"/>
        </w:rPr>
        <w:t>87.65</w:t>
      </w:r>
      <w:r>
        <w:rPr>
          <w:rFonts w:hint="eastAsia" w:ascii="仿宋_GB2312" w:hAnsi="仿宋" w:eastAsia="仿宋_GB2312" w:cs="Times New Roman"/>
          <w:sz w:val="32"/>
          <w:szCs w:val="32"/>
        </w:rPr>
        <w:t>%，主要</w:t>
      </w:r>
      <w:r>
        <w:rPr>
          <w:rFonts w:hint="eastAsia" w:ascii="仿宋_GB2312" w:hAnsi="仿宋" w:eastAsia="仿宋_GB2312" w:cs="Times New Roman"/>
          <w:sz w:val="32"/>
          <w:szCs w:val="32"/>
          <w:lang w:eastAsia="zh-CN"/>
        </w:rPr>
        <w:t>用</w:t>
      </w:r>
      <w:r>
        <w:rPr>
          <w:rFonts w:hint="eastAsia" w:ascii="仿宋_GB2312" w:hAnsi="仿宋" w:eastAsia="仿宋_GB2312"/>
          <w:sz w:val="32"/>
          <w:szCs w:val="32"/>
        </w:rPr>
        <w:t>于市总</w:t>
      </w:r>
      <w:r>
        <w:rPr>
          <w:rFonts w:hint="eastAsia" w:ascii="仿宋_GB2312" w:hAnsi="仿宋" w:eastAsia="仿宋_GB2312"/>
          <w:sz w:val="32"/>
          <w:szCs w:val="32"/>
          <w:lang w:eastAsia="zh-CN"/>
        </w:rPr>
        <w:t>开展</w:t>
      </w:r>
      <w:r>
        <w:rPr>
          <w:rFonts w:hint="eastAsia" w:ascii="仿宋_GB2312" w:hAnsi="仿宋" w:eastAsia="仿宋_GB2312"/>
          <w:sz w:val="32"/>
          <w:szCs w:val="32"/>
        </w:rPr>
        <w:t>“安康杯”竞赛、送温暖帮扶专项经费、困难劳模专项资金</w:t>
      </w:r>
      <w:r>
        <w:rPr>
          <w:rFonts w:hint="eastAsia" w:ascii="仿宋_GB2312" w:hAnsi="仿宋" w:eastAsia="仿宋_GB2312"/>
          <w:sz w:val="32"/>
          <w:szCs w:val="32"/>
          <w:lang w:eastAsia="zh-CN"/>
        </w:rPr>
        <w:t>、省困难职工帮扶金</w:t>
      </w:r>
      <w:r>
        <w:rPr>
          <w:rFonts w:hint="eastAsia" w:ascii="仿宋_GB2312" w:hAnsi="仿宋" w:eastAsia="仿宋_GB2312"/>
          <w:sz w:val="32"/>
          <w:szCs w:val="32"/>
        </w:rPr>
        <w:t>等支出。</w:t>
      </w:r>
    </w:p>
    <w:p>
      <w:pPr>
        <w:adjustRightInd w:val="0"/>
        <w:snapToGrid w:val="0"/>
        <w:spacing w:line="600" w:lineRule="exact"/>
        <w:ind w:firstLine="640" w:firstLineChars="200"/>
        <w:rPr>
          <w:rFonts w:ascii="黑体" w:hAnsi="仿宋" w:eastAsia="黑体" w:cs="宋体"/>
          <w:color w:val="000000" w:themeColor="text1"/>
          <w:kern w:val="0"/>
          <w:sz w:val="32"/>
          <w:szCs w:val="32"/>
          <w14:textFill>
            <w14:solidFill>
              <w14:schemeClr w14:val="tx1"/>
            </w14:solidFill>
          </w14:textFill>
        </w:rPr>
      </w:pPr>
      <w:r>
        <w:rPr>
          <w:rFonts w:hint="eastAsia" w:ascii="黑体" w:hAnsi="仿宋" w:eastAsia="黑体" w:cs="宋体"/>
          <w:color w:val="000000" w:themeColor="text1"/>
          <w:kern w:val="0"/>
          <w:sz w:val="32"/>
          <w:szCs w:val="32"/>
          <w14:textFill>
            <w14:solidFill>
              <w14:schemeClr w14:val="tx1"/>
            </w14:solidFill>
          </w14:textFill>
        </w:rPr>
        <w:t>四、关于2021年财政拨款收支总表的说明</w:t>
      </w:r>
    </w:p>
    <w:p>
      <w:pPr>
        <w:pStyle w:val="4"/>
        <w:adjustRightInd w:val="0"/>
        <w:snapToGrid w:val="0"/>
        <w:spacing w:before="0" w:beforeAutospacing="0" w:after="0" w:afterAutospacing="0" w:line="600" w:lineRule="exact"/>
        <w:ind w:firstLine="640" w:firstLineChars="200"/>
        <w:rPr>
          <w:rFonts w:hint="eastAsia" w:ascii="仿宋_GB2312" w:hAnsi="仿宋" w:eastAsia="仿宋_GB2312" w:cs="Times New Roman"/>
          <w:kern w:val="2"/>
          <w:sz w:val="32"/>
          <w:szCs w:val="32"/>
          <w:lang w:eastAsia="zh-CN"/>
        </w:rPr>
      </w:pPr>
      <w:r>
        <w:rPr>
          <w:rFonts w:hint="eastAsia" w:ascii="仿宋_GB2312" w:hAnsi="仿宋" w:eastAsia="仿宋_GB2312" w:cs="Times New Roman"/>
          <w:kern w:val="2"/>
          <w:sz w:val="32"/>
          <w:szCs w:val="32"/>
          <w:lang w:eastAsia="zh-CN"/>
        </w:rPr>
        <w:t>安庆市总工会</w:t>
      </w:r>
      <w:r>
        <w:rPr>
          <w:rFonts w:hint="eastAsia" w:ascii="仿宋_GB2312" w:hAnsi="仿宋" w:eastAsia="仿宋_GB2312" w:cs="Times New Roman"/>
          <w:kern w:val="2"/>
          <w:sz w:val="32"/>
          <w:szCs w:val="32"/>
        </w:rPr>
        <w:t>2021年财政拨款收支预算</w:t>
      </w:r>
      <w:r>
        <w:rPr>
          <w:rFonts w:hint="eastAsia" w:ascii="仿宋_GB2312" w:hAnsi="仿宋" w:eastAsia="仿宋_GB2312" w:cs="Times New Roman"/>
          <w:kern w:val="2"/>
          <w:sz w:val="32"/>
          <w:szCs w:val="32"/>
          <w:lang w:val="en-US" w:eastAsia="zh-CN"/>
        </w:rPr>
        <w:t>437.64</w:t>
      </w:r>
      <w:r>
        <w:rPr>
          <w:rFonts w:hint="eastAsia" w:ascii="仿宋_GB2312" w:hAnsi="仿宋" w:eastAsia="仿宋_GB2312" w:cs="Times New Roman"/>
          <w:kern w:val="2"/>
          <w:sz w:val="32"/>
          <w:szCs w:val="32"/>
        </w:rPr>
        <w:t>万元。收入按资金来源</w:t>
      </w:r>
      <w:r>
        <w:rPr>
          <w:rFonts w:hint="eastAsia" w:ascii="仿宋_GB2312" w:hAnsi="仿宋_GB2312" w:eastAsia="仿宋_GB2312" w:cs="仿宋_GB2312"/>
          <w:color w:val="auto"/>
          <w:kern w:val="2"/>
          <w:sz w:val="32"/>
          <w:szCs w:val="32"/>
        </w:rPr>
        <w:t>分全部为一般公共预算拨款：一般公共预算拨款</w:t>
      </w:r>
      <w:r>
        <w:rPr>
          <w:rFonts w:hint="eastAsia" w:ascii="仿宋_GB2312" w:hAnsi="仿宋_GB2312" w:eastAsia="仿宋_GB2312" w:cs="仿宋_GB2312"/>
          <w:color w:val="auto"/>
          <w:kern w:val="2"/>
          <w:sz w:val="32"/>
          <w:szCs w:val="32"/>
          <w:lang w:val="en-US" w:eastAsia="zh-CN"/>
        </w:rPr>
        <w:t>437.64</w:t>
      </w:r>
      <w:r>
        <w:rPr>
          <w:rFonts w:hint="eastAsia" w:ascii="仿宋_GB2312" w:hAnsi="仿宋_GB2312" w:eastAsia="仿宋_GB2312" w:cs="仿宋_GB2312"/>
          <w:color w:val="auto"/>
          <w:kern w:val="2"/>
          <w:sz w:val="32"/>
          <w:szCs w:val="32"/>
        </w:rPr>
        <w:t>万元；按资金年度分全部为当年财政拨款收入：本年财政拨款收入</w:t>
      </w:r>
      <w:r>
        <w:rPr>
          <w:rFonts w:hint="eastAsia" w:ascii="仿宋_GB2312" w:hAnsi="仿宋_GB2312" w:eastAsia="仿宋_GB2312" w:cs="仿宋_GB2312"/>
          <w:color w:val="auto"/>
          <w:kern w:val="2"/>
          <w:sz w:val="32"/>
          <w:szCs w:val="32"/>
          <w:lang w:val="en-US" w:eastAsia="zh-CN"/>
        </w:rPr>
        <w:t>437.64</w:t>
      </w:r>
      <w:r>
        <w:rPr>
          <w:rFonts w:hint="eastAsia" w:ascii="仿宋_GB2312" w:hAnsi="仿宋_GB2312" w:eastAsia="仿宋_GB2312" w:cs="仿宋_GB2312"/>
          <w:color w:val="auto"/>
          <w:kern w:val="2"/>
          <w:sz w:val="32"/>
          <w:szCs w:val="32"/>
        </w:rPr>
        <w:t>万元，上年结转</w:t>
      </w:r>
      <w:r>
        <w:rPr>
          <w:rFonts w:hint="eastAsia" w:ascii="仿宋_GB2312" w:hAnsi="仿宋_GB2312" w:eastAsia="仿宋_GB2312" w:cs="仿宋_GB2312"/>
          <w:color w:val="auto"/>
          <w:kern w:val="2"/>
          <w:sz w:val="32"/>
          <w:szCs w:val="32"/>
          <w:lang w:val="en-US" w:eastAsia="zh-CN"/>
        </w:rPr>
        <w:t>0</w:t>
      </w:r>
      <w:r>
        <w:rPr>
          <w:rFonts w:hint="eastAsia" w:ascii="仿宋_GB2312" w:hAnsi="仿宋_GB2312" w:eastAsia="仿宋_GB2312" w:cs="仿宋_GB2312"/>
          <w:color w:val="auto"/>
          <w:kern w:val="2"/>
          <w:sz w:val="32"/>
          <w:szCs w:val="32"/>
        </w:rPr>
        <w:t>万元。支出按</w:t>
      </w:r>
      <w:r>
        <w:rPr>
          <w:rFonts w:hint="eastAsia" w:ascii="仿宋_GB2312" w:hAnsi="仿宋" w:eastAsia="仿宋_GB2312" w:cs="Times New Roman"/>
          <w:kern w:val="2"/>
          <w:sz w:val="32"/>
          <w:szCs w:val="32"/>
        </w:rPr>
        <w:t>功能分类分为：一般公共服务支出</w:t>
      </w:r>
      <w:r>
        <w:rPr>
          <w:rFonts w:hint="eastAsia" w:ascii="仿宋_GB2312" w:hAnsi="仿宋" w:eastAsia="仿宋_GB2312" w:cs="Times New Roman"/>
          <w:kern w:val="2"/>
          <w:sz w:val="32"/>
          <w:szCs w:val="32"/>
          <w:lang w:val="en-US" w:eastAsia="zh-CN"/>
        </w:rPr>
        <w:t>383.60</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87.65</w:t>
      </w: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45.5</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10.40</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8.54</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1.95</w:t>
      </w:r>
      <w:r>
        <w:rPr>
          <w:rFonts w:hint="eastAsia" w:ascii="仿宋_GB2312" w:hAnsi="仿宋" w:eastAsia="仿宋_GB2312" w:cs="Times New Roman"/>
          <w:kern w:val="2"/>
          <w:sz w:val="32"/>
          <w:szCs w:val="32"/>
        </w:rPr>
        <w:t>%</w:t>
      </w:r>
      <w:r>
        <w:rPr>
          <w:rFonts w:hint="eastAsia" w:ascii="仿宋_GB2312" w:hAnsi="仿宋" w:eastAsia="仿宋_GB2312" w:cs="Times New Roman"/>
          <w:kern w:val="2"/>
          <w:sz w:val="32"/>
          <w:szCs w:val="32"/>
          <w:lang w:eastAsia="zh-CN"/>
        </w:rPr>
        <w:t>。</w:t>
      </w:r>
    </w:p>
    <w:p>
      <w:pPr>
        <w:pStyle w:val="4"/>
        <w:adjustRightInd w:val="0"/>
        <w:snapToGrid w:val="0"/>
        <w:spacing w:before="0" w:beforeAutospacing="0" w:after="0" w:afterAutospacing="0" w:line="600" w:lineRule="exact"/>
        <w:ind w:firstLine="640" w:firstLineChars="200"/>
        <w:rPr>
          <w:rFonts w:ascii="黑体" w:hAnsi="仿宋" w:eastAsia="黑体"/>
          <w:color w:val="000000" w:themeColor="text1"/>
          <w:sz w:val="32"/>
          <w:szCs w:val="32"/>
          <w14:textFill>
            <w14:solidFill>
              <w14:schemeClr w14:val="tx1"/>
            </w14:solidFill>
          </w14:textFill>
        </w:rPr>
      </w:pPr>
      <w:r>
        <w:rPr>
          <w:rFonts w:hint="eastAsia" w:ascii="黑体" w:hAnsi="仿宋" w:eastAsia="黑体"/>
          <w:color w:val="000000" w:themeColor="text1"/>
          <w:sz w:val="32"/>
          <w:szCs w:val="32"/>
          <w14:textFill>
            <w14:solidFill>
              <w14:schemeClr w14:val="tx1"/>
            </w14:solidFill>
          </w14:textFill>
        </w:rPr>
        <w:t>五、关于2021年一般公共预算支出表的说明</w:t>
      </w:r>
    </w:p>
    <w:p>
      <w:pPr>
        <w:pStyle w:val="4"/>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（一）一般公共预算支出规模变化情况。</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Times New Roman"/>
          <w:kern w:val="2"/>
          <w:sz w:val="32"/>
          <w:szCs w:val="32"/>
          <w:lang w:eastAsia="zh-CN"/>
        </w:rPr>
        <w:t>安庆市总工会</w:t>
      </w:r>
      <w:r>
        <w:rPr>
          <w:rFonts w:hint="eastAsia" w:ascii="仿宋_GB2312" w:hAnsi="仿宋" w:eastAsia="仿宋_GB2312" w:cs="Times New Roman"/>
          <w:kern w:val="2"/>
          <w:sz w:val="32"/>
          <w:szCs w:val="32"/>
        </w:rPr>
        <w:t>2021年一般公共预算支出</w:t>
      </w:r>
      <w:r>
        <w:rPr>
          <w:rFonts w:hint="eastAsia" w:ascii="仿宋_GB2312" w:hAnsi="仿宋" w:eastAsia="仿宋_GB2312" w:cs="Times New Roman"/>
          <w:kern w:val="2"/>
          <w:sz w:val="32"/>
          <w:szCs w:val="32"/>
          <w:lang w:val="en-US" w:eastAsia="zh-CN"/>
        </w:rPr>
        <w:t>437.64</w:t>
      </w:r>
      <w:r>
        <w:rPr>
          <w:rFonts w:hint="eastAsia" w:ascii="仿宋_GB2312" w:hAnsi="仿宋" w:eastAsia="仿宋_GB2312" w:cs="Times New Roman"/>
          <w:kern w:val="2"/>
          <w:sz w:val="32"/>
          <w:szCs w:val="32"/>
        </w:rPr>
        <w:t>万元，比2020年预算增加</w:t>
      </w:r>
      <w:r>
        <w:rPr>
          <w:rFonts w:hint="eastAsia" w:ascii="仿宋_GB2312" w:hAnsi="仿宋" w:eastAsia="仿宋_GB2312" w:cs="Times New Roman"/>
          <w:kern w:val="2"/>
          <w:sz w:val="32"/>
          <w:szCs w:val="32"/>
          <w:lang w:val="en-US" w:eastAsia="zh-CN"/>
        </w:rPr>
        <w:t>261.93</w:t>
      </w:r>
      <w:r>
        <w:rPr>
          <w:rFonts w:hint="eastAsia" w:ascii="仿宋_GB2312" w:hAnsi="仿宋" w:eastAsia="仿宋_GB2312" w:cs="Times New Roman"/>
          <w:kern w:val="2"/>
          <w:sz w:val="32"/>
          <w:szCs w:val="32"/>
        </w:rPr>
        <w:t>万元，下降</w:t>
      </w:r>
      <w:r>
        <w:rPr>
          <w:rFonts w:hint="eastAsia" w:ascii="仿宋_GB2312" w:hAnsi="仿宋" w:eastAsia="仿宋_GB2312" w:cs="Times New Roman"/>
          <w:kern w:val="2"/>
          <w:sz w:val="32"/>
          <w:szCs w:val="32"/>
          <w:lang w:val="en-US" w:eastAsia="zh-CN"/>
        </w:rPr>
        <w:t>37.44</w:t>
      </w:r>
      <w:r>
        <w:rPr>
          <w:rFonts w:hint="eastAsia" w:ascii="仿宋_GB2312" w:hAnsi="仿宋" w:eastAsia="仿宋_GB2312" w:cs="Times New Roman"/>
          <w:kern w:val="2"/>
          <w:sz w:val="32"/>
          <w:szCs w:val="32"/>
        </w:rPr>
        <w:t>%，主要原因：</w:t>
      </w:r>
      <w:r>
        <w:rPr>
          <w:rFonts w:hint="eastAsia" w:ascii="仿宋_GB2312" w:hAnsi="仿宋" w:eastAsia="仿宋_GB2312"/>
          <w:sz w:val="32"/>
          <w:szCs w:val="32"/>
          <w:lang w:eastAsia="zh-CN"/>
        </w:rPr>
        <w:t>一</w:t>
      </w:r>
      <w:r>
        <w:rPr>
          <w:rFonts w:hint="eastAsia" w:ascii="仿宋_GB2312" w:hAnsi="仿宋" w:eastAsia="仿宋_GB2312"/>
          <w:sz w:val="32"/>
          <w:szCs w:val="32"/>
        </w:rPr>
        <w:t>是</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2020年预算安排</w:t>
      </w:r>
      <w:r>
        <w:rPr>
          <w:rFonts w:hint="eastAsia" w:ascii="仿宋_GB2312" w:hAnsi="仿宋" w:eastAsia="仿宋_GB2312" w:cs="Times New Roman"/>
          <w:kern w:val="2"/>
          <w:sz w:val="32"/>
          <w:szCs w:val="32"/>
          <w:lang w:val="en-US" w:eastAsia="zh-CN"/>
        </w:rPr>
        <w:t>省困难职工帮扶资金320万元，二是增加市总机关在职职工社保资金55万元</w:t>
      </w:r>
      <w:r>
        <w:rPr>
          <w:rFonts w:hint="eastAsia" w:ascii="仿宋_GB2312" w:hAnsi="仿宋" w:eastAsia="仿宋_GB2312"/>
          <w:sz w:val="32"/>
          <w:szCs w:val="32"/>
        </w:rPr>
        <w:t>。</w:t>
      </w:r>
    </w:p>
    <w:p>
      <w:pPr>
        <w:pStyle w:val="4"/>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（二</w:t>
      </w:r>
      <w:r>
        <w:rPr>
          <w:rFonts w:ascii="楷体_GB2312" w:hAnsi="仿宋" w:eastAsia="楷体_GB2312" w:cs="Times New Roman"/>
          <w:b/>
          <w:kern w:val="2"/>
          <w:sz w:val="32"/>
          <w:szCs w:val="32"/>
        </w:rPr>
        <w:t>）</w:t>
      </w:r>
      <w:r>
        <w:rPr>
          <w:rFonts w:hint="eastAsia" w:ascii="楷体_GB2312" w:hAnsi="仿宋" w:eastAsia="楷体_GB2312" w:cs="Times New Roman"/>
          <w:b/>
          <w:kern w:val="2"/>
          <w:sz w:val="32"/>
          <w:szCs w:val="32"/>
        </w:rPr>
        <w:t>一般公共预算支出结构情况。</w:t>
      </w:r>
    </w:p>
    <w:p>
      <w:pPr>
        <w:pStyle w:val="4"/>
        <w:adjustRightInd w:val="0"/>
        <w:snapToGrid w:val="0"/>
        <w:spacing w:before="0" w:beforeAutospacing="0" w:after="0" w:afterAutospacing="0" w:line="600" w:lineRule="exact"/>
        <w:ind w:firstLine="627" w:firstLineChars="196"/>
        <w:rPr>
          <w:rFonts w:hint="eastAsia" w:ascii="仿宋_GB2312" w:hAnsi="仿宋" w:eastAsia="仿宋_GB2312" w:cs="Times New Roman"/>
          <w:kern w:val="2"/>
          <w:sz w:val="32"/>
          <w:szCs w:val="32"/>
          <w:lang w:eastAsia="zh-CN"/>
        </w:rPr>
      </w:pPr>
      <w:r>
        <w:rPr>
          <w:rFonts w:hint="eastAsia" w:ascii="仿宋_GB2312" w:hAnsi="仿宋" w:eastAsia="仿宋_GB2312" w:cs="Times New Roman"/>
          <w:kern w:val="2"/>
          <w:sz w:val="32"/>
          <w:szCs w:val="32"/>
        </w:rPr>
        <w:t>一般公共服务支出</w:t>
      </w:r>
      <w:r>
        <w:rPr>
          <w:rFonts w:hint="eastAsia" w:ascii="仿宋_GB2312" w:hAnsi="仿宋" w:eastAsia="仿宋_GB2312" w:cs="Times New Roman"/>
          <w:kern w:val="2"/>
          <w:sz w:val="32"/>
          <w:szCs w:val="32"/>
          <w:lang w:val="en-US" w:eastAsia="zh-CN"/>
        </w:rPr>
        <w:t>383.60</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87.65</w:t>
      </w: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45.50</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10.40</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8.54</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1.95</w:t>
      </w:r>
      <w:r>
        <w:rPr>
          <w:rFonts w:hint="eastAsia" w:ascii="仿宋_GB2312" w:hAnsi="仿宋" w:eastAsia="仿宋_GB2312" w:cs="Times New Roman"/>
          <w:kern w:val="2"/>
          <w:sz w:val="32"/>
          <w:szCs w:val="32"/>
        </w:rPr>
        <w:t>%</w:t>
      </w:r>
      <w:r>
        <w:rPr>
          <w:rFonts w:hint="eastAsia" w:ascii="仿宋_GB2312" w:hAnsi="仿宋" w:eastAsia="仿宋_GB2312" w:cs="Times New Roman"/>
          <w:kern w:val="2"/>
          <w:sz w:val="32"/>
          <w:szCs w:val="32"/>
          <w:lang w:eastAsia="zh-CN"/>
        </w:rPr>
        <w:t>。</w:t>
      </w:r>
    </w:p>
    <w:p>
      <w:pPr>
        <w:adjustRightInd w:val="0"/>
        <w:snapToGrid w:val="0"/>
        <w:spacing w:line="60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（三）一般公共预算支出具体使用情况。</w:t>
      </w:r>
    </w:p>
    <w:p>
      <w:pPr>
        <w:adjustRightInd w:val="0"/>
        <w:snapToGrid w:val="0"/>
        <w:spacing w:line="600" w:lineRule="exact"/>
        <w:ind w:firstLine="643" w:firstLineChars="200"/>
        <w:rPr>
          <w:rFonts w:hint="eastAsia" w:ascii="仿宋_GB2312" w:hAnsi="仿宋" w:eastAsia="仿宋_GB2312" w:cs="Times New Roman"/>
          <w:kern w:val="2"/>
          <w:sz w:val="32"/>
          <w:szCs w:val="32"/>
          <w:lang w:val="en-US" w:eastAsia="zh-CN"/>
        </w:rPr>
      </w:pPr>
      <w:r>
        <w:rPr>
          <w:rFonts w:hint="eastAsia" w:ascii="仿宋_GB2312" w:hAnsi="仿宋" w:eastAsia="仿宋_GB2312"/>
          <w:b/>
          <w:sz w:val="32"/>
          <w:szCs w:val="32"/>
        </w:rPr>
        <w:t>1.</w:t>
      </w:r>
      <w:r>
        <w:rPr>
          <w:rFonts w:hint="eastAsia" w:ascii="仿宋_GB2312" w:hAnsi="仿宋"/>
          <w:b/>
          <w:szCs w:val="32"/>
        </w:rPr>
        <w:t xml:space="preserve"> </w:t>
      </w:r>
      <w:r>
        <w:rPr>
          <w:rFonts w:hint="eastAsia" w:ascii="仿宋_GB2312" w:hAnsi="仿宋"/>
          <w:b/>
          <w:color w:val="auto"/>
          <w:szCs w:val="32"/>
        </w:rPr>
        <w:t xml:space="preserve"> </w:t>
      </w:r>
      <w:r>
        <w:rPr>
          <w:rFonts w:hint="eastAsia" w:ascii="仿宋_GB2312" w:hAnsi="仿宋" w:eastAsia="仿宋_GB2312"/>
          <w:b/>
          <w:color w:val="auto"/>
          <w:sz w:val="32"/>
          <w:szCs w:val="32"/>
        </w:rPr>
        <w:t>一般公共服务支出（类）财政事务（款）一般行政管理事务（项）</w:t>
      </w:r>
      <w:r>
        <w:rPr>
          <w:rFonts w:hint="eastAsia" w:ascii="仿宋_GB2312" w:hAnsi="仿宋" w:eastAsia="仿宋_GB2312"/>
          <w:sz w:val="32"/>
          <w:szCs w:val="32"/>
        </w:rPr>
        <w:t>2021年预算</w:t>
      </w:r>
      <w:r>
        <w:rPr>
          <w:rFonts w:hint="eastAsia" w:ascii="仿宋_GB2312" w:hAnsi="仿宋" w:eastAsia="仿宋_GB2312"/>
          <w:sz w:val="32"/>
          <w:szCs w:val="32"/>
          <w:lang w:val="en-US" w:eastAsia="zh-CN"/>
        </w:rPr>
        <w:t>328.60</w:t>
      </w:r>
      <w:r>
        <w:rPr>
          <w:rFonts w:hint="eastAsia" w:ascii="仿宋_GB2312" w:hAnsi="仿宋" w:eastAsia="仿宋_GB2312"/>
          <w:sz w:val="32"/>
          <w:szCs w:val="32"/>
        </w:rPr>
        <w:t>万元，比2020年预算减少</w:t>
      </w:r>
      <w:r>
        <w:rPr>
          <w:rFonts w:hint="eastAsia" w:ascii="仿宋_GB2312" w:hAnsi="仿宋" w:eastAsia="仿宋_GB2312"/>
          <w:sz w:val="32"/>
          <w:szCs w:val="32"/>
          <w:lang w:val="en-US" w:eastAsia="zh-CN"/>
        </w:rPr>
        <w:t>261.93</w:t>
      </w:r>
      <w:r>
        <w:rPr>
          <w:rFonts w:hint="eastAsia" w:ascii="仿宋_GB2312" w:hAnsi="仿宋" w:eastAsia="仿宋_GB2312"/>
          <w:sz w:val="32"/>
          <w:szCs w:val="32"/>
        </w:rPr>
        <w:t>万元，下降</w:t>
      </w:r>
      <w:r>
        <w:rPr>
          <w:rFonts w:hint="eastAsia" w:ascii="仿宋_GB2312" w:hAnsi="仿宋" w:eastAsia="仿宋_GB2312" w:cs="Times New Roman"/>
          <w:kern w:val="2"/>
          <w:sz w:val="32"/>
          <w:szCs w:val="32"/>
          <w:lang w:val="en-US" w:eastAsia="zh-CN"/>
        </w:rPr>
        <w:t>37.44</w:t>
      </w:r>
      <w:r>
        <w:rPr>
          <w:rFonts w:hint="eastAsia" w:ascii="仿宋_GB2312" w:hAnsi="仿宋" w:eastAsia="仿宋_GB2312" w:cs="Times New Roman"/>
          <w:kern w:val="2"/>
          <w:sz w:val="32"/>
          <w:szCs w:val="32"/>
        </w:rPr>
        <w:t>%，</w:t>
      </w:r>
      <w:r>
        <w:rPr>
          <w:rFonts w:hint="eastAsia" w:ascii="仿宋_GB2312" w:hAnsi="仿宋" w:eastAsia="仿宋_GB2312" w:cs="Times New Roman"/>
          <w:kern w:val="2"/>
          <w:sz w:val="32"/>
          <w:szCs w:val="32"/>
          <w:lang w:eastAsia="zh-CN"/>
        </w:rPr>
        <w:t>下降</w:t>
      </w:r>
      <w:r>
        <w:rPr>
          <w:rFonts w:hint="eastAsia" w:ascii="仿宋_GB2312" w:hAnsi="仿宋" w:eastAsia="仿宋_GB2312" w:cs="Times New Roman"/>
          <w:kern w:val="2"/>
          <w:sz w:val="32"/>
          <w:szCs w:val="32"/>
        </w:rPr>
        <w:t>原因</w:t>
      </w:r>
      <w:r>
        <w:rPr>
          <w:rFonts w:hint="eastAsia" w:ascii="仿宋_GB2312" w:hAnsi="仿宋" w:eastAsia="仿宋_GB2312" w:cs="Times New Roman"/>
          <w:kern w:val="2"/>
          <w:sz w:val="32"/>
          <w:szCs w:val="32"/>
          <w:lang w:eastAsia="zh-CN"/>
        </w:rPr>
        <w:t>主要是</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2020年预算安排</w:t>
      </w:r>
      <w:r>
        <w:rPr>
          <w:rFonts w:hint="eastAsia" w:ascii="仿宋_GB2312" w:hAnsi="仿宋" w:eastAsia="仿宋_GB2312" w:cs="Times New Roman"/>
          <w:kern w:val="2"/>
          <w:sz w:val="32"/>
          <w:szCs w:val="32"/>
          <w:lang w:val="en-US" w:eastAsia="zh-CN"/>
        </w:rPr>
        <w:t>省困难职工帮扶资金320万元。</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2.一般公共服务支出（类）</w:t>
      </w:r>
      <w:r>
        <w:rPr>
          <w:rFonts w:hint="eastAsia" w:ascii="仿宋_GB2312" w:hAnsi="仿宋" w:eastAsia="仿宋_GB2312"/>
          <w:b/>
          <w:sz w:val="32"/>
          <w:szCs w:val="32"/>
          <w:lang w:val="en-US" w:eastAsia="zh-CN"/>
        </w:rPr>
        <w:t>财政</w:t>
      </w:r>
      <w:r>
        <w:rPr>
          <w:rFonts w:hint="eastAsia" w:ascii="仿宋_GB2312" w:hAnsi="仿宋" w:eastAsia="仿宋_GB2312"/>
          <w:b/>
          <w:sz w:val="32"/>
          <w:szCs w:val="32"/>
        </w:rPr>
        <w:t>事务（款）</w:t>
      </w:r>
      <w:r>
        <w:rPr>
          <w:rFonts w:hint="eastAsia" w:ascii="仿宋_GB2312" w:hAnsi="仿宋" w:eastAsia="仿宋_GB2312"/>
          <w:b/>
          <w:sz w:val="32"/>
          <w:szCs w:val="32"/>
          <w:lang w:eastAsia="zh-CN"/>
        </w:rPr>
        <w:t>其他群众团体</w:t>
      </w:r>
      <w:r>
        <w:rPr>
          <w:rFonts w:hint="eastAsia" w:ascii="仿宋_GB2312" w:hAnsi="仿宋" w:eastAsia="仿宋_GB2312"/>
          <w:b/>
          <w:sz w:val="32"/>
          <w:szCs w:val="32"/>
        </w:rPr>
        <w:t>事务</w:t>
      </w:r>
      <w:r>
        <w:rPr>
          <w:rFonts w:hint="eastAsia" w:ascii="仿宋_GB2312" w:hAnsi="仿宋" w:eastAsia="仿宋_GB2312"/>
          <w:b/>
          <w:sz w:val="32"/>
          <w:szCs w:val="32"/>
          <w:lang w:eastAsia="zh-CN"/>
        </w:rPr>
        <w:t>支出</w:t>
      </w:r>
      <w:r>
        <w:rPr>
          <w:rFonts w:hint="eastAsia" w:ascii="仿宋_GB2312" w:hAnsi="仿宋" w:eastAsia="仿宋_GB2312"/>
          <w:b/>
          <w:sz w:val="32"/>
          <w:szCs w:val="32"/>
        </w:rPr>
        <w:t>（项）</w:t>
      </w:r>
      <w:r>
        <w:rPr>
          <w:rFonts w:hint="eastAsia" w:ascii="仿宋_GB2312" w:hAnsi="仿宋" w:eastAsia="仿宋_GB2312"/>
          <w:sz w:val="32"/>
          <w:szCs w:val="32"/>
        </w:rPr>
        <w:t>2021年预算</w:t>
      </w:r>
      <w:r>
        <w:rPr>
          <w:rFonts w:hint="eastAsia" w:ascii="仿宋_GB2312" w:hAnsi="仿宋" w:eastAsia="仿宋_GB2312"/>
          <w:sz w:val="32"/>
          <w:szCs w:val="32"/>
          <w:lang w:val="en-US" w:eastAsia="zh-CN"/>
        </w:rPr>
        <w:t>55</w:t>
      </w:r>
      <w:r>
        <w:rPr>
          <w:rFonts w:hint="eastAsia" w:ascii="仿宋_GB2312" w:hAnsi="仿宋" w:eastAsia="仿宋_GB2312"/>
          <w:sz w:val="32"/>
          <w:szCs w:val="32"/>
        </w:rPr>
        <w:t>万元，比2020年预算增加</w:t>
      </w:r>
      <w:r>
        <w:rPr>
          <w:rFonts w:hint="eastAsia" w:ascii="仿宋_GB2312" w:hAnsi="仿宋" w:eastAsia="仿宋_GB2312"/>
          <w:sz w:val="32"/>
          <w:szCs w:val="32"/>
          <w:lang w:val="en-US" w:eastAsia="zh-CN"/>
        </w:rPr>
        <w:t>55</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100</w:t>
      </w:r>
      <w:r>
        <w:rPr>
          <w:rFonts w:hint="eastAsia" w:ascii="仿宋_GB2312" w:hAnsi="仿宋" w:eastAsia="仿宋_GB2312"/>
          <w:sz w:val="32"/>
          <w:szCs w:val="32"/>
        </w:rPr>
        <w:t>%，增长原因主要是</w:t>
      </w:r>
      <w:r>
        <w:rPr>
          <w:rFonts w:hint="eastAsia" w:ascii="仿宋_GB2312" w:hAnsi="仿宋" w:eastAsia="仿宋_GB2312" w:cs="Times New Roman"/>
          <w:kern w:val="2"/>
          <w:sz w:val="32"/>
          <w:szCs w:val="32"/>
          <w:lang w:val="en-US" w:eastAsia="zh-CN"/>
        </w:rPr>
        <w:t>增加市总机关在职职工社保资金55万元</w:t>
      </w:r>
      <w:r>
        <w:rPr>
          <w:rFonts w:hint="eastAsia" w:ascii="仿宋_GB2312" w:hAnsi="仿宋" w:eastAsia="仿宋_GB2312"/>
          <w:sz w:val="32"/>
          <w:szCs w:val="32"/>
        </w:rPr>
        <w:t>。</w:t>
      </w:r>
    </w:p>
    <w:p>
      <w:pPr>
        <w:adjustRightInd w:val="0"/>
        <w:snapToGrid w:val="0"/>
        <w:spacing w:line="600" w:lineRule="exact"/>
        <w:ind w:firstLine="643" w:firstLineChars="200"/>
        <w:rPr>
          <w:rFonts w:hint="eastAsia" w:ascii="仿宋_GB2312" w:hAnsi="仿宋" w:eastAsia="仿宋_GB2312"/>
          <w:sz w:val="32"/>
          <w:szCs w:val="32"/>
          <w:lang w:eastAsia="zh-CN"/>
        </w:rPr>
      </w:pPr>
      <w:r>
        <w:rPr>
          <w:rFonts w:hint="eastAsia" w:ascii="仿宋_GB2312" w:hAnsi="仿宋" w:eastAsia="仿宋_GB2312"/>
          <w:b/>
          <w:sz w:val="32"/>
          <w:szCs w:val="32"/>
          <w:lang w:val="en-US" w:eastAsia="zh-CN"/>
        </w:rPr>
        <w:t>3</w:t>
      </w:r>
      <w:r>
        <w:rPr>
          <w:rFonts w:hint="eastAsia" w:ascii="仿宋_GB2312" w:hAnsi="仿宋" w:eastAsia="仿宋_GB2312"/>
          <w:b/>
          <w:sz w:val="32"/>
          <w:szCs w:val="32"/>
        </w:rPr>
        <w:t>.</w:t>
      </w:r>
      <w:r>
        <w:rPr>
          <w:rFonts w:hint="eastAsia" w:ascii="仿宋_GB2312" w:hAnsi="仿宋" w:eastAsia="仿宋_GB2312"/>
          <w:b/>
          <w:color w:val="auto"/>
          <w:sz w:val="32"/>
          <w:szCs w:val="32"/>
        </w:rPr>
        <w:t>社会保障和就业支出（类）行政事业单位</w:t>
      </w:r>
      <w:r>
        <w:rPr>
          <w:rFonts w:hint="eastAsia" w:ascii="仿宋_GB2312" w:hAnsi="仿宋" w:eastAsia="仿宋_GB2312"/>
          <w:b/>
          <w:color w:val="auto"/>
          <w:sz w:val="32"/>
          <w:szCs w:val="32"/>
          <w:lang w:eastAsia="zh-CN"/>
        </w:rPr>
        <w:t>养老支出</w:t>
      </w:r>
      <w:r>
        <w:rPr>
          <w:rFonts w:hint="eastAsia" w:ascii="仿宋_GB2312" w:hAnsi="仿宋" w:eastAsia="仿宋_GB2312"/>
          <w:b/>
          <w:color w:val="auto"/>
          <w:sz w:val="32"/>
          <w:szCs w:val="32"/>
        </w:rPr>
        <w:t>（款）行政单位离退休（项）</w:t>
      </w:r>
      <w:r>
        <w:rPr>
          <w:rFonts w:hint="eastAsia" w:ascii="仿宋_GB2312" w:hAnsi="仿宋" w:eastAsia="仿宋_GB2312"/>
          <w:color w:val="auto"/>
          <w:sz w:val="32"/>
          <w:szCs w:val="32"/>
        </w:rPr>
        <w:t>2021年预算</w:t>
      </w:r>
      <w:r>
        <w:rPr>
          <w:rFonts w:hint="eastAsia" w:ascii="仿宋_GB2312" w:hAnsi="仿宋" w:eastAsia="仿宋_GB2312"/>
          <w:color w:val="auto"/>
          <w:sz w:val="32"/>
          <w:szCs w:val="32"/>
          <w:lang w:val="en-US" w:eastAsia="zh-CN"/>
        </w:rPr>
        <w:t>45.50</w:t>
      </w:r>
      <w:r>
        <w:rPr>
          <w:rFonts w:hint="eastAsia" w:ascii="仿宋_GB2312" w:hAnsi="仿宋" w:eastAsia="仿宋_GB2312"/>
          <w:color w:val="auto"/>
          <w:sz w:val="32"/>
          <w:szCs w:val="32"/>
        </w:rPr>
        <w:t>万元，比2020年预算增加</w:t>
      </w:r>
      <w:r>
        <w:rPr>
          <w:rFonts w:hint="eastAsia" w:ascii="仿宋_GB2312" w:hAnsi="仿宋" w:eastAsia="仿宋_GB2312"/>
          <w:color w:val="auto"/>
          <w:sz w:val="32"/>
          <w:szCs w:val="32"/>
          <w:lang w:val="en-US" w:eastAsia="zh-CN"/>
        </w:rPr>
        <w:t>2.87</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6.73</w:t>
      </w:r>
      <w:r>
        <w:rPr>
          <w:rFonts w:hint="eastAsia" w:ascii="仿宋_GB2312" w:hAnsi="仿宋" w:eastAsia="仿宋_GB2312"/>
          <w:sz w:val="32"/>
          <w:szCs w:val="32"/>
        </w:rPr>
        <w:t>%，增长原因主要是</w:t>
      </w:r>
      <w:r>
        <w:rPr>
          <w:rFonts w:hint="eastAsia" w:ascii="仿宋_GB2312" w:hAnsi="仿宋" w:eastAsia="仿宋_GB2312"/>
          <w:sz w:val="32"/>
          <w:szCs w:val="32"/>
          <w:lang w:eastAsia="zh-CN"/>
        </w:rPr>
        <w:t>机关离休人员增资。</w:t>
      </w:r>
    </w:p>
    <w:p>
      <w:pPr>
        <w:adjustRightInd w:val="0"/>
        <w:snapToGrid w:val="0"/>
        <w:spacing w:line="600" w:lineRule="exact"/>
        <w:ind w:firstLine="643" w:firstLineChars="200"/>
        <w:rPr>
          <w:rFonts w:hint="eastAsia" w:ascii="仿宋_GB2312" w:hAnsi="仿宋" w:eastAsia="仿宋_GB2312"/>
          <w:sz w:val="32"/>
          <w:szCs w:val="32"/>
          <w:lang w:eastAsia="zh-CN"/>
        </w:rPr>
      </w:pPr>
      <w:r>
        <w:rPr>
          <w:rFonts w:hint="eastAsia" w:ascii="仿宋_GB2312" w:hAnsi="仿宋" w:eastAsia="仿宋_GB2312"/>
          <w:b/>
          <w:bCs/>
          <w:sz w:val="32"/>
          <w:szCs w:val="32"/>
          <w:lang w:val="en-US" w:eastAsia="zh-CN"/>
        </w:rPr>
        <w:t>4、卫生健康支出（类）行政事业单位医疗（款） 行政单位医疗（项）</w:t>
      </w:r>
      <w:r>
        <w:rPr>
          <w:rFonts w:hint="eastAsia" w:ascii="仿宋_GB2312" w:hAnsi="仿宋" w:eastAsia="仿宋_GB2312"/>
          <w:color w:val="auto"/>
          <w:sz w:val="32"/>
          <w:szCs w:val="32"/>
        </w:rPr>
        <w:t>2021年预算</w:t>
      </w:r>
      <w:r>
        <w:rPr>
          <w:rFonts w:hint="eastAsia" w:ascii="仿宋_GB2312" w:hAnsi="仿宋" w:eastAsia="仿宋_GB2312"/>
          <w:color w:val="auto"/>
          <w:sz w:val="32"/>
          <w:szCs w:val="32"/>
          <w:lang w:val="en-US" w:eastAsia="zh-CN"/>
        </w:rPr>
        <w:t>8.54</w:t>
      </w:r>
      <w:r>
        <w:rPr>
          <w:rFonts w:hint="eastAsia" w:ascii="仿宋_GB2312" w:hAnsi="仿宋" w:eastAsia="仿宋_GB2312"/>
          <w:color w:val="auto"/>
          <w:sz w:val="32"/>
          <w:szCs w:val="32"/>
        </w:rPr>
        <w:t>万元，比2020年预算增加</w:t>
      </w:r>
      <w:r>
        <w:rPr>
          <w:rFonts w:hint="eastAsia" w:ascii="仿宋_GB2312" w:hAnsi="仿宋" w:eastAsia="仿宋_GB2312"/>
          <w:color w:val="auto"/>
          <w:sz w:val="32"/>
          <w:szCs w:val="32"/>
          <w:lang w:val="en-US" w:eastAsia="zh-CN"/>
        </w:rPr>
        <w:t>0.20</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2.40</w:t>
      </w:r>
      <w:r>
        <w:rPr>
          <w:rFonts w:hint="eastAsia" w:ascii="仿宋_GB2312" w:hAnsi="仿宋" w:eastAsia="仿宋_GB2312"/>
          <w:sz w:val="32"/>
          <w:szCs w:val="32"/>
        </w:rPr>
        <w:t>%，增长原因主要是</w:t>
      </w:r>
      <w:r>
        <w:rPr>
          <w:rFonts w:hint="eastAsia" w:ascii="仿宋_GB2312" w:hAnsi="仿宋" w:eastAsia="仿宋_GB2312"/>
          <w:sz w:val="32"/>
          <w:szCs w:val="32"/>
          <w:lang w:eastAsia="zh-CN"/>
        </w:rPr>
        <w:t>机关离退休人员医疗费增加。</w:t>
      </w:r>
    </w:p>
    <w:p>
      <w:pPr>
        <w:pStyle w:val="4"/>
        <w:adjustRightInd w:val="0"/>
        <w:snapToGrid w:val="0"/>
        <w:spacing w:before="0" w:beforeAutospacing="0" w:after="0" w:afterAutospacing="0" w:line="600" w:lineRule="exact"/>
        <w:ind w:firstLine="640" w:firstLineChars="200"/>
        <w:rPr>
          <w:rFonts w:ascii="黑体" w:eastAsia="黑体"/>
          <w:color w:val="000000" w:themeColor="text1"/>
          <w14:textFill>
            <w14:solidFill>
              <w14:schemeClr w14:val="tx1"/>
            </w14:solidFill>
          </w14:textFill>
        </w:rPr>
      </w:pPr>
      <w:r>
        <w:rPr>
          <w:rFonts w:hint="eastAsia" w:ascii="黑体" w:hAnsi="仿宋" w:eastAsia="黑体" w:cs="Times New Roman"/>
          <w:color w:val="000000" w:themeColor="text1"/>
          <w:kern w:val="2"/>
          <w:sz w:val="32"/>
          <w:szCs w:val="32"/>
          <w14:textFill>
            <w14:solidFill>
              <w14:schemeClr w14:val="tx1"/>
            </w14:solidFill>
          </w14:textFill>
        </w:rPr>
        <w:t>六、关于2021年一般公共预算基本支出表的说明</w:t>
      </w:r>
    </w:p>
    <w:p>
      <w:pPr>
        <w:ind w:firstLine="640" w:firstLineChars="200"/>
        <w:rPr>
          <w:rFonts w:ascii="仿宋_GB2312" w:hAnsi="仿宋" w:eastAsia="仿宋_GB2312"/>
          <w:sz w:val="32"/>
          <w:szCs w:val="32"/>
        </w:rPr>
      </w:pPr>
      <w:r>
        <w:rPr>
          <w:rFonts w:hint="eastAsia" w:ascii="仿宋_GB2312" w:hAnsi="仿宋" w:eastAsia="仿宋_GB2312"/>
          <w:sz w:val="32"/>
          <w:szCs w:val="32"/>
          <w:lang w:eastAsia="zh-CN"/>
        </w:rPr>
        <w:t>安庆市总工会</w:t>
      </w:r>
      <w:r>
        <w:rPr>
          <w:rFonts w:hint="eastAsia" w:ascii="仿宋_GB2312" w:hAnsi="仿宋" w:eastAsia="仿宋_GB2312"/>
          <w:sz w:val="32"/>
          <w:szCs w:val="32"/>
        </w:rPr>
        <w:t>2021年一般公共预算基本支出</w:t>
      </w:r>
      <w:r>
        <w:rPr>
          <w:rFonts w:hint="eastAsia" w:ascii="仿宋_GB2312" w:hAnsi="仿宋" w:eastAsia="仿宋_GB2312"/>
          <w:sz w:val="32"/>
          <w:szCs w:val="32"/>
          <w:lang w:val="en-US" w:eastAsia="zh-CN"/>
        </w:rPr>
        <w:t>54.04</w:t>
      </w:r>
      <w:r>
        <w:rPr>
          <w:rFonts w:hint="eastAsia" w:ascii="仿宋_GB2312" w:hAnsi="仿宋" w:eastAsia="仿宋_GB2312"/>
          <w:sz w:val="32"/>
          <w:szCs w:val="32"/>
        </w:rPr>
        <w:t>万元，其中，人员经费</w:t>
      </w:r>
      <w:r>
        <w:rPr>
          <w:rFonts w:hint="eastAsia" w:ascii="仿宋_GB2312" w:hAnsi="仿宋" w:eastAsia="仿宋_GB2312"/>
          <w:sz w:val="32"/>
          <w:szCs w:val="32"/>
          <w:lang w:val="en-US" w:eastAsia="zh-CN"/>
        </w:rPr>
        <w:t>54.04</w:t>
      </w:r>
      <w:r>
        <w:rPr>
          <w:rFonts w:hint="eastAsia" w:ascii="仿宋_GB2312" w:hAnsi="仿宋" w:eastAsia="仿宋_GB2312"/>
          <w:sz w:val="32"/>
          <w:szCs w:val="32"/>
        </w:rPr>
        <w:t>万元。</w:t>
      </w:r>
    </w:p>
    <w:p>
      <w:pPr>
        <w:ind w:firstLine="640" w:firstLineChars="200"/>
        <w:rPr>
          <w:rFonts w:ascii="仿宋_GB2312" w:hAnsi="仿宋" w:eastAsia="仿宋_GB2312"/>
          <w:sz w:val="32"/>
          <w:szCs w:val="32"/>
          <w:u w:val="none"/>
        </w:rPr>
      </w:pPr>
      <w:r>
        <w:rPr>
          <w:rFonts w:hint="eastAsia" w:ascii="仿宋_GB2312" w:hAnsi="仿宋" w:eastAsia="仿宋_GB2312"/>
          <w:sz w:val="32"/>
          <w:szCs w:val="32"/>
        </w:rPr>
        <w:t>（一）人员经费</w:t>
      </w:r>
      <w:r>
        <w:rPr>
          <w:rFonts w:hint="eastAsia" w:ascii="仿宋_GB2312" w:hAnsi="仿宋" w:eastAsia="仿宋_GB2312"/>
          <w:sz w:val="32"/>
          <w:szCs w:val="32"/>
          <w:lang w:val="en-US" w:eastAsia="zh-CN"/>
        </w:rPr>
        <w:t>54.04</w:t>
      </w:r>
      <w:r>
        <w:rPr>
          <w:rFonts w:hint="eastAsia" w:ascii="仿宋_GB2312" w:hAnsi="仿宋" w:eastAsia="仿宋_GB2312"/>
          <w:sz w:val="32"/>
          <w:szCs w:val="32"/>
        </w:rPr>
        <w:t>万元，主要包括:</w:t>
      </w:r>
      <w:r>
        <w:rPr>
          <w:rFonts w:hint="eastAsia" w:ascii="仿宋_GB2312" w:hAnsi="仿宋" w:eastAsia="仿宋_GB2312"/>
          <w:sz w:val="32"/>
          <w:szCs w:val="32"/>
          <w:u w:val="none"/>
        </w:rPr>
        <w:t>机关事业单位基本养老保险费、离休费、生活补助、医疗费补助。</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七、关于2021年政府性基金预算支出表的说明</w:t>
      </w:r>
    </w:p>
    <w:p>
      <w:pPr>
        <w:pStyle w:val="4"/>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安庆市总工会</w:t>
      </w:r>
      <w:r>
        <w:rPr>
          <w:rFonts w:hint="eastAsia" w:ascii="仿宋_GB2312" w:hAnsi="仿宋" w:eastAsia="仿宋_GB2312"/>
          <w:sz w:val="32"/>
          <w:szCs w:val="32"/>
        </w:rPr>
        <w:t>2021年没有政府性基金预算拨款收入，也没有使用政府性基金预算拨款安排的支出。</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八、关于2021年国有资本经营预算支出表的说明</w:t>
      </w:r>
    </w:p>
    <w:p>
      <w:pPr>
        <w:pStyle w:val="4"/>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安庆市总工会</w:t>
      </w:r>
      <w:r>
        <w:rPr>
          <w:rFonts w:hint="eastAsia" w:ascii="仿宋_GB2312" w:hAnsi="仿宋" w:eastAsia="仿宋_GB2312"/>
          <w:sz w:val="32"/>
          <w:szCs w:val="32"/>
        </w:rPr>
        <w:t>2021年没有国有资本经营预算拨款收入，也没有使用国有资本经营预算拨款安排的支出。</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九、关于2021年项目支出表的说明</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安庆市总工会</w:t>
      </w:r>
      <w:r>
        <w:rPr>
          <w:rFonts w:hint="eastAsia" w:ascii="仿宋_GB2312" w:hAnsi="仿宋" w:eastAsia="仿宋_GB2312"/>
          <w:sz w:val="32"/>
          <w:szCs w:val="32"/>
        </w:rPr>
        <w:t>2021年预算共安排项目支出</w:t>
      </w:r>
      <w:r>
        <w:rPr>
          <w:rFonts w:hint="eastAsia" w:ascii="仿宋_GB2312" w:hAnsi="仿宋" w:eastAsia="仿宋_GB2312"/>
          <w:sz w:val="32"/>
          <w:szCs w:val="32"/>
          <w:lang w:val="en-US" w:eastAsia="zh-CN"/>
        </w:rPr>
        <w:t>383.60</w:t>
      </w:r>
      <w:r>
        <w:rPr>
          <w:rFonts w:hint="eastAsia" w:ascii="仿宋_GB2312" w:hAnsi="仿宋" w:eastAsia="仿宋_GB2312"/>
          <w:sz w:val="32"/>
          <w:szCs w:val="32"/>
        </w:rPr>
        <w:t>万元，比2020年预算减少</w:t>
      </w:r>
      <w:r>
        <w:rPr>
          <w:rFonts w:hint="eastAsia" w:ascii="仿宋_GB2312" w:hAnsi="仿宋" w:eastAsia="仿宋_GB2312"/>
          <w:sz w:val="32"/>
          <w:szCs w:val="32"/>
          <w:lang w:val="en-US" w:eastAsia="zh-CN"/>
        </w:rPr>
        <w:t>265</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40.86</w:t>
      </w:r>
      <w:r>
        <w:rPr>
          <w:rFonts w:hint="eastAsia" w:ascii="仿宋_GB2312" w:hAnsi="仿宋" w:eastAsia="仿宋_GB2312"/>
          <w:sz w:val="32"/>
          <w:szCs w:val="32"/>
        </w:rPr>
        <w:t>%，下降原因主要是</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2020年预算安排</w:t>
      </w:r>
      <w:r>
        <w:rPr>
          <w:rFonts w:hint="eastAsia" w:ascii="仿宋_GB2312" w:hAnsi="仿宋" w:eastAsia="仿宋_GB2312" w:cs="Times New Roman"/>
          <w:kern w:val="2"/>
          <w:sz w:val="32"/>
          <w:szCs w:val="32"/>
          <w:lang w:val="en-US" w:eastAsia="zh-CN"/>
        </w:rPr>
        <w:t>省困难职工帮扶资金320万元，增加市总机关在职职工社保资金55万元</w:t>
      </w:r>
      <w:r>
        <w:rPr>
          <w:rFonts w:hint="eastAsia" w:ascii="仿宋_GB2312" w:hAnsi="仿宋" w:eastAsia="仿宋_GB2312"/>
          <w:sz w:val="32"/>
          <w:szCs w:val="32"/>
        </w:rPr>
        <w:t xml:space="preserve">。主要包括：本年财政拨款安排 </w:t>
      </w:r>
      <w:r>
        <w:rPr>
          <w:rFonts w:hint="eastAsia" w:ascii="仿宋_GB2312" w:hAnsi="仿宋" w:eastAsia="仿宋_GB2312"/>
          <w:sz w:val="32"/>
          <w:szCs w:val="32"/>
          <w:lang w:val="en-US" w:eastAsia="zh-CN"/>
        </w:rPr>
        <w:t>383.60</w:t>
      </w:r>
      <w:r>
        <w:rPr>
          <w:rFonts w:hint="eastAsia" w:ascii="仿宋_GB2312" w:hAnsi="仿宋" w:eastAsia="仿宋_GB2312"/>
          <w:sz w:val="32"/>
          <w:szCs w:val="32"/>
        </w:rPr>
        <w:t xml:space="preserve">万元（其中，一般公共预算拨款安排 </w:t>
      </w:r>
      <w:r>
        <w:rPr>
          <w:rFonts w:hint="eastAsia" w:ascii="仿宋_GB2312" w:hAnsi="仿宋" w:eastAsia="仿宋_GB2312"/>
          <w:sz w:val="32"/>
          <w:szCs w:val="32"/>
          <w:lang w:val="en-US" w:eastAsia="zh-CN"/>
        </w:rPr>
        <w:t>383.60</w:t>
      </w:r>
      <w:r>
        <w:rPr>
          <w:rFonts w:hint="eastAsia" w:ascii="仿宋_GB2312" w:hAnsi="仿宋" w:eastAsia="仿宋_GB2312"/>
          <w:sz w:val="32"/>
          <w:szCs w:val="32"/>
        </w:rPr>
        <w:t>万元，政府性基金预算拨款安排</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万元，国有资本经营预算拨款安排</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万元），财政拨款结转结余安排 </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万元（其中，一般公共预算拨款安排</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万元，政府性基金预算拨款安排</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万元，国有资本经营预算拨款安排</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万元）、财政专户管理资金安排</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万元和单位资金安排</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r>
        <w:rPr>
          <w:rFonts w:ascii="仿宋_GB2312" w:hAnsi="仿宋" w:eastAsia="仿宋_GB2312"/>
          <w:sz w:val="32"/>
          <w:szCs w:val="32"/>
        </w:rPr>
        <w:t xml:space="preserve"> </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十、关于2021年政府采购支出表的说明</w:t>
      </w:r>
    </w:p>
    <w:p>
      <w:pPr>
        <w:pStyle w:val="4"/>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lang w:eastAsia="zh-CN"/>
        </w:rPr>
        <w:t>安庆市总工会</w:t>
      </w:r>
      <w:r>
        <w:rPr>
          <w:rFonts w:hint="eastAsia" w:ascii="仿宋_GB2312" w:hAnsi="仿宋" w:eastAsia="仿宋_GB2312"/>
          <w:sz w:val="32"/>
          <w:szCs w:val="32"/>
        </w:rPr>
        <w:t>2021年没有使用一般公共预算拨款、政府性基金预算拨款、国有资本经营预算拨款、财政专户管理资金和单位资金安排的政府采购支出。</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十一、关于2021年政府购买服务支出表的说明</w:t>
      </w:r>
    </w:p>
    <w:p>
      <w:pPr>
        <w:pStyle w:val="4"/>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lang w:eastAsia="zh-CN"/>
        </w:rPr>
        <w:t>安庆市总工会</w:t>
      </w:r>
      <w:r>
        <w:rPr>
          <w:rFonts w:hint="eastAsia" w:ascii="仿宋_GB2312" w:hAnsi="仿宋" w:eastAsia="仿宋_GB2312"/>
          <w:sz w:val="32"/>
          <w:szCs w:val="32"/>
        </w:rPr>
        <w:t>2021年没有使用一般公共预算拨款、政府性基金预算拨款、国有资本经营预算拨款、财政专户管理资金和单位资金安排的政府购买服务支出。</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十二、其他重要事项情况说明</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（一）项目及绩效目标情况。</w:t>
      </w:r>
    </w:p>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rPr>
        <w:t>1.““困难劳模帮扶”项目。</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楷体" w:eastAsia="仿宋_GB2312"/>
          <w:sz w:val="32"/>
          <w:szCs w:val="32"/>
          <w:lang w:eastAsia="zh-CN"/>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对生活困难劳动模范实行帮扶救助，帮助其解决生活困难和特殊困难。资金发放对象为健在并保持荣誉称号的市级劳模，资金发放内容为低收入生活困难补助金和特殊困难帮扶金。</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楷体" w:eastAsia="仿宋_GB2312"/>
          <w:sz w:val="32"/>
          <w:szCs w:val="32"/>
          <w:u w:val="single"/>
          <w:lang w:eastAsia="zh-CN"/>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针对全市部分劳模生活困难的实际情况，参照省总救助困难劳模做法，对困难劳模实行帮扶救助，解决好他们的后顾之忧。相关文件为</w:t>
      </w:r>
      <w:r>
        <w:rPr>
          <w:rFonts w:hint="eastAsia" w:ascii="仿宋_GB2312" w:hAnsi="宋体" w:eastAsia="仿宋_GB2312"/>
          <w:sz w:val="32"/>
          <w:szCs w:val="32"/>
        </w:rPr>
        <w:t>庆工发【2009】25号文《关于对部分市级劳动模范等先进模范人物实行帮扶救助的意见》</w:t>
      </w:r>
      <w:r>
        <w:rPr>
          <w:rFonts w:hint="eastAsia" w:ascii="仿宋_GB2312" w:hAnsi="宋体" w:eastAsia="仿宋_GB2312"/>
          <w:sz w:val="32"/>
          <w:szCs w:val="32"/>
          <w:lang w:eastAsia="zh-CN"/>
        </w:rPr>
        <w:t>等。</w:t>
      </w:r>
    </w:p>
    <w:p>
      <w:pPr>
        <w:spacing w:line="600" w:lineRule="exact"/>
        <w:ind w:firstLine="585" w:firstLineChars="183"/>
        <w:rPr>
          <w:rFonts w:hint="eastAsia" w:ascii="仿宋_GB2312" w:hAnsi="楷体" w:eastAsia="仿宋_GB2312"/>
          <w:sz w:val="32"/>
          <w:szCs w:val="32"/>
          <w:lang w:eastAsia="zh-CN"/>
        </w:rPr>
      </w:pPr>
      <w:r>
        <w:rPr>
          <w:rFonts w:hint="eastAsia" w:ascii="仿宋_GB2312" w:hAnsi="楷体" w:eastAsia="仿宋_GB2312"/>
          <w:sz w:val="32"/>
          <w:szCs w:val="32"/>
        </w:rPr>
        <w:t>（3）实施主体。</w:t>
      </w:r>
      <w:r>
        <w:rPr>
          <w:rFonts w:hint="eastAsia" w:ascii="仿宋_GB2312" w:hAnsi="楷体" w:eastAsia="仿宋_GB2312"/>
          <w:sz w:val="32"/>
          <w:szCs w:val="32"/>
          <w:lang w:eastAsia="zh-CN"/>
        </w:rPr>
        <w:t>安庆市总工会（行政）</w:t>
      </w:r>
    </w:p>
    <w:p>
      <w:pPr>
        <w:spacing w:line="600" w:lineRule="exact"/>
        <w:ind w:firstLine="585" w:firstLineChars="183"/>
        <w:rPr>
          <w:rFonts w:ascii="仿宋_GB2312" w:hAnsi="楷体" w:eastAsia="仿宋_GB2312"/>
          <w:sz w:val="32"/>
          <w:szCs w:val="32"/>
          <w:u w:val="single"/>
        </w:rPr>
      </w:pPr>
      <w:r>
        <w:rPr>
          <w:rFonts w:hint="eastAsia" w:ascii="仿宋_GB2312" w:hAnsi="楷体" w:eastAsia="仿宋_GB2312"/>
          <w:sz w:val="32"/>
          <w:szCs w:val="32"/>
        </w:rPr>
        <w:t>（4）起止时间。</w:t>
      </w:r>
      <w:r>
        <w:rPr>
          <w:rFonts w:hint="eastAsia" w:ascii="仿宋_GB2312" w:hAnsi="仿宋_GB2312" w:eastAsia="仿宋_GB2312" w:cs="仿宋_GB2312"/>
          <w:sz w:val="32"/>
          <w:szCs w:val="32"/>
          <w:lang w:eastAsia="zh-CN"/>
        </w:rPr>
        <w:t>该项目计划长期实施。</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楷体" w:eastAsia="仿宋_GB2312"/>
          <w:sz w:val="32"/>
          <w:szCs w:val="32"/>
        </w:rPr>
        <w:t>（5）项目内容。</w:t>
      </w:r>
      <w:r>
        <w:rPr>
          <w:rFonts w:hint="eastAsia" w:ascii="仿宋_GB2312" w:hAnsi="楷体" w:eastAsia="仿宋_GB2312"/>
          <w:sz w:val="32"/>
          <w:szCs w:val="32"/>
          <w:lang w:eastAsia="zh-CN"/>
        </w:rPr>
        <w:t>用于发放市级劳模低收入生活困难金和特殊困难帮扶金</w:t>
      </w:r>
      <w:r>
        <w:rPr>
          <w:rFonts w:hint="eastAsia" w:ascii="仿宋_GB2312" w:hAnsi="楷体" w:eastAsia="仿宋_GB2312"/>
          <w:sz w:val="32"/>
          <w:szCs w:val="32"/>
          <w:lang w:val="en-US" w:eastAsia="zh-CN"/>
        </w:rPr>
        <w:t>。市级劳模生活困难补助金：发放对象是收入较低的市级</w:t>
      </w:r>
      <w:r>
        <w:rPr>
          <w:rFonts w:hint="eastAsia" w:ascii="仿宋_GB2312" w:hAnsi="仿宋_GB2312" w:eastAsia="仿宋_GB2312" w:cs="仿宋_GB2312"/>
          <w:sz w:val="32"/>
          <w:szCs w:val="32"/>
          <w:lang w:val="en-US" w:eastAsia="zh-CN"/>
        </w:rPr>
        <w:t>劳模，具体为市级</w:t>
      </w:r>
      <w:r>
        <w:rPr>
          <w:rFonts w:hint="eastAsia" w:ascii="仿宋_GB2312" w:hAnsi="仿宋_GB2312" w:eastAsia="仿宋_GB2312" w:cs="仿宋_GB2312"/>
          <w:color w:val="000000"/>
          <w:kern w:val="0"/>
          <w:sz w:val="32"/>
          <w:szCs w:val="32"/>
          <w:lang w:val="en-US" w:eastAsia="zh-CN" w:bidi="ar"/>
        </w:rPr>
        <w:t>劳模 2020 年度月平均收入在 2600 元以下的，每人每月补助 200 元；农民劳模男性年满 60 周岁、女性年满 55 周岁且无固定收入或者丧失劳动能力的，每人每月补助 200 元。</w:t>
      </w:r>
      <w:r>
        <w:rPr>
          <w:rFonts w:hint="eastAsia" w:ascii="仿宋_GB2312" w:hAnsi="仿宋_GB2312" w:eastAsia="仿宋_GB2312" w:cs="仿宋_GB2312"/>
          <w:b w:val="0"/>
          <w:bCs/>
          <w:color w:val="000000"/>
          <w:kern w:val="0"/>
          <w:sz w:val="32"/>
          <w:szCs w:val="32"/>
          <w:lang w:val="en-US" w:eastAsia="zh-CN" w:bidi="ar"/>
        </w:rPr>
        <w:t xml:space="preserve">特殊困难帮扶金标准：主要用于缓解市级劳模等先进模范人物因本人或家属患病、遭受灾害等原因造成生活困难的。全年一次性发放特殊困难帮2000-6000 元。 </w:t>
      </w:r>
    </w:p>
    <w:p>
      <w:pPr>
        <w:pStyle w:val="2"/>
        <w:keepNext w:val="0"/>
        <w:keepLines w:val="0"/>
        <w:pageBreakBefore w:val="0"/>
        <w:kinsoku/>
        <w:wordWrap/>
        <w:overflowPunct/>
        <w:topLinePunct w:val="0"/>
        <w:autoSpaceDE/>
        <w:autoSpaceDN/>
        <w:bidi w:val="0"/>
        <w:spacing w:line="600" w:lineRule="exact"/>
        <w:ind w:firstLine="640"/>
        <w:textAlignment w:val="auto"/>
        <w:rPr>
          <w:rFonts w:hint="eastAsia" w:ascii="仿宋_GB2312" w:hAnsi="宋体"/>
          <w:color w:val="000000"/>
          <w:sz w:val="32"/>
          <w:szCs w:val="32"/>
        </w:rPr>
      </w:pPr>
      <w:r>
        <w:rPr>
          <w:rFonts w:hint="eastAsia" w:ascii="仿宋_GB2312" w:hAnsi="楷体" w:eastAsia="仿宋_GB2312"/>
          <w:sz w:val="32"/>
          <w:szCs w:val="32"/>
        </w:rPr>
        <w:t>（6）年度预算安排。</w:t>
      </w:r>
      <w:r>
        <w:rPr>
          <w:rFonts w:hint="eastAsia" w:ascii="仿宋_GB2312" w:hAnsi="楷体"/>
          <w:sz w:val="32"/>
          <w:szCs w:val="32"/>
          <w:lang w:val="en-US" w:eastAsia="zh-CN"/>
        </w:rPr>
        <w:t>2020年度一般公共预算财政拨款</w:t>
      </w:r>
      <w:r>
        <w:rPr>
          <w:rFonts w:hint="eastAsia" w:ascii="仿宋_GB2312" w:hAnsi="楷体"/>
          <w:sz w:val="32"/>
          <w:szCs w:val="32"/>
          <w:lang w:eastAsia="zh-CN"/>
        </w:rPr>
        <w:t>安排市级困难劳模生活补助项目</w:t>
      </w:r>
      <w:r>
        <w:rPr>
          <w:rFonts w:hint="eastAsia" w:ascii="仿宋_GB2312" w:hAnsi="楷体"/>
          <w:sz w:val="32"/>
          <w:szCs w:val="32"/>
          <w:lang w:val="en-US" w:eastAsia="zh-CN"/>
        </w:rPr>
        <w:t>100万元</w:t>
      </w:r>
      <w:r>
        <w:rPr>
          <w:rFonts w:hint="eastAsia" w:ascii="仿宋_GB2312" w:hAnsi="宋体"/>
          <w:sz w:val="32"/>
          <w:szCs w:val="32"/>
        </w:rPr>
        <w:t>。</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（7）绩效目标。</w:t>
      </w:r>
    </w:p>
    <w:tbl>
      <w:tblPr>
        <w:tblStyle w:val="5"/>
        <w:tblW w:w="9429" w:type="dxa"/>
        <w:tblInd w:w="93" w:type="dxa"/>
        <w:tblLayout w:type="fixed"/>
        <w:tblCellMar>
          <w:top w:w="0" w:type="dxa"/>
          <w:left w:w="108" w:type="dxa"/>
          <w:bottom w:w="0" w:type="dxa"/>
          <w:right w:w="108" w:type="dxa"/>
        </w:tblCellMar>
      </w:tblPr>
      <w:tblGrid>
        <w:gridCol w:w="416"/>
        <w:gridCol w:w="820"/>
        <w:gridCol w:w="903"/>
        <w:gridCol w:w="1605"/>
        <w:gridCol w:w="930"/>
        <w:gridCol w:w="675"/>
        <w:gridCol w:w="1125"/>
        <w:gridCol w:w="1125"/>
        <w:gridCol w:w="946"/>
        <w:gridCol w:w="884"/>
      </w:tblGrid>
      <w:tr>
        <w:tblPrEx>
          <w:tblCellMar>
            <w:top w:w="0" w:type="dxa"/>
            <w:left w:w="108" w:type="dxa"/>
            <w:bottom w:w="0" w:type="dxa"/>
            <w:right w:w="108" w:type="dxa"/>
          </w:tblCellMar>
        </w:tblPrEx>
        <w:trPr>
          <w:trHeight w:val="360" w:hRule="atLeast"/>
        </w:trPr>
        <w:tc>
          <w:tcPr>
            <w:tcW w:w="9429" w:type="dxa"/>
            <w:gridSpan w:val="10"/>
            <w:tcBorders>
              <w:top w:val="nil"/>
              <w:left w:val="nil"/>
              <w:bottom w:val="nil"/>
              <w:right w:val="nil"/>
            </w:tcBorders>
            <w:shd w:val="clear" w:color="auto" w:fill="auto"/>
            <w:vAlign w:val="center"/>
          </w:tcPr>
          <w:p>
            <w:pPr>
              <w:jc w:val="center"/>
              <w:rPr>
                <w:rFonts w:ascii="宋体" w:hAnsi="宋体" w:eastAsia="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429" w:type="dxa"/>
            <w:gridSpan w:val="10"/>
            <w:tcBorders>
              <w:top w:val="nil"/>
              <w:left w:val="nil"/>
              <w:bottom w:val="nil"/>
              <w:right w:val="nil"/>
            </w:tcBorders>
            <w:shd w:val="clear" w:color="auto" w:fill="auto"/>
            <w:vAlign w:val="center"/>
          </w:tcPr>
          <w:p>
            <w:pPr>
              <w:jc w:val="center"/>
              <w:rPr>
                <w:rFonts w:ascii="宋体" w:hAnsi="宋体" w:eastAsia="宋体" w:cs="宋体"/>
                <w:sz w:val="20"/>
                <w:szCs w:val="20"/>
              </w:rPr>
            </w:pPr>
            <w:r>
              <w:rPr>
                <w:rFonts w:hint="eastAsia"/>
                <w:sz w:val="20"/>
                <w:szCs w:val="20"/>
              </w:rPr>
              <w:t>（2021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项目名称</w:t>
            </w:r>
          </w:p>
        </w:tc>
        <w:tc>
          <w:tcPr>
            <w:tcW w:w="8193" w:type="dxa"/>
            <w:gridSpan w:val="8"/>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kern w:val="0"/>
                <w:sz w:val="20"/>
                <w:szCs w:val="20"/>
              </w:rPr>
              <w:t>困难劳模帮扶资金</w:t>
            </w: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实施单位</w:t>
            </w:r>
          </w:p>
        </w:tc>
        <w:tc>
          <w:tcPr>
            <w:tcW w:w="8193" w:type="dxa"/>
            <w:gridSpan w:val="8"/>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lang w:eastAsia="zh-CN"/>
              </w:rPr>
              <w:t>安庆市总工会（行政）</w:t>
            </w: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项目属性</w:t>
            </w:r>
          </w:p>
        </w:tc>
        <w:tc>
          <w:tcPr>
            <w:tcW w:w="8193" w:type="dxa"/>
            <w:gridSpan w:val="8"/>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eastAsiaTheme="minorEastAsia"/>
                <w:color w:val="000000"/>
                <w:sz w:val="20"/>
                <w:szCs w:val="20"/>
                <w:lang w:eastAsia="zh-CN"/>
              </w:rPr>
            </w:pPr>
            <w:r>
              <w:rPr>
                <w:rFonts w:hint="eastAsia"/>
                <w:color w:val="000000"/>
                <w:sz w:val="20"/>
                <w:szCs w:val="20"/>
              </w:rPr>
              <w:t>　</w:t>
            </w:r>
            <w:r>
              <w:rPr>
                <w:rFonts w:hint="eastAsia"/>
                <w:color w:val="000000"/>
                <w:sz w:val="20"/>
                <w:szCs w:val="20"/>
                <w:lang w:eastAsia="zh-CN"/>
              </w:rPr>
              <w:t>新增项目</w:t>
            </w:r>
          </w:p>
        </w:tc>
      </w:tr>
      <w:tr>
        <w:tblPrEx>
          <w:tblCellMar>
            <w:top w:w="0" w:type="dxa"/>
            <w:left w:w="108" w:type="dxa"/>
            <w:bottom w:w="0" w:type="dxa"/>
            <w:right w:w="108" w:type="dxa"/>
          </w:tblCellMar>
        </w:tblPrEx>
        <w:trPr>
          <w:trHeight w:val="330" w:hRule="atLeast"/>
        </w:trPr>
        <w:tc>
          <w:tcPr>
            <w:tcW w:w="2139"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中期资金总额：</w:t>
            </w:r>
          </w:p>
        </w:tc>
        <w:tc>
          <w:tcPr>
            <w:tcW w:w="160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　</w:t>
            </w:r>
          </w:p>
        </w:tc>
        <w:tc>
          <w:tcPr>
            <w:tcW w:w="2250"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年度资金总额：</w:t>
            </w:r>
          </w:p>
        </w:tc>
        <w:tc>
          <w:tcPr>
            <w:tcW w:w="1830"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100万</w:t>
            </w:r>
          </w:p>
        </w:tc>
      </w:tr>
      <w:tr>
        <w:tblPrEx>
          <w:tblCellMar>
            <w:top w:w="0" w:type="dxa"/>
            <w:left w:w="108" w:type="dxa"/>
            <w:bottom w:w="0" w:type="dxa"/>
            <w:right w:w="108" w:type="dxa"/>
          </w:tblCellMar>
        </w:tblPrEx>
        <w:trPr>
          <w:trHeight w:val="330" w:hRule="atLeast"/>
        </w:trPr>
        <w:tc>
          <w:tcPr>
            <w:tcW w:w="2139"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eastAsia="宋体" w:cs="宋体"/>
                <w:sz w:val="20"/>
                <w:szCs w:val="20"/>
              </w:rPr>
            </w:pP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其中：财政拨款</w:t>
            </w:r>
          </w:p>
        </w:tc>
        <w:tc>
          <w:tcPr>
            <w:tcW w:w="160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　</w:t>
            </w:r>
          </w:p>
        </w:tc>
        <w:tc>
          <w:tcPr>
            <w:tcW w:w="2250"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其中：财政拨款</w:t>
            </w:r>
          </w:p>
        </w:tc>
        <w:tc>
          <w:tcPr>
            <w:tcW w:w="1830"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hint="default" w:ascii="宋体" w:hAnsi="宋体" w:cs="宋体" w:eastAsiaTheme="minorEastAsia"/>
                <w:sz w:val="20"/>
                <w:szCs w:val="20"/>
                <w:lang w:val="en-US" w:eastAsia="zh-CN"/>
              </w:rPr>
            </w:pPr>
            <w:r>
              <w:rPr>
                <w:rFonts w:hint="eastAsia"/>
                <w:sz w:val="20"/>
                <w:szCs w:val="20"/>
              </w:rPr>
              <w:t>　</w:t>
            </w:r>
            <w:r>
              <w:rPr>
                <w:rFonts w:hint="eastAsia"/>
                <w:sz w:val="20"/>
                <w:szCs w:val="20"/>
                <w:lang w:val="en-US" w:eastAsia="zh-CN"/>
              </w:rPr>
              <w:t>100万</w:t>
            </w:r>
          </w:p>
        </w:tc>
      </w:tr>
      <w:tr>
        <w:tblPrEx>
          <w:tblCellMar>
            <w:top w:w="0" w:type="dxa"/>
            <w:left w:w="108" w:type="dxa"/>
            <w:bottom w:w="0" w:type="dxa"/>
            <w:right w:w="108" w:type="dxa"/>
          </w:tblCellMar>
        </w:tblPrEx>
        <w:trPr>
          <w:trHeight w:val="330" w:hRule="atLeast"/>
        </w:trPr>
        <w:tc>
          <w:tcPr>
            <w:tcW w:w="2139"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eastAsia="宋体" w:cs="宋体"/>
                <w:sz w:val="20"/>
                <w:szCs w:val="20"/>
              </w:rPr>
            </w:pP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其他资金</w:t>
            </w:r>
          </w:p>
        </w:tc>
        <w:tc>
          <w:tcPr>
            <w:tcW w:w="1605"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　</w:t>
            </w:r>
          </w:p>
        </w:tc>
        <w:tc>
          <w:tcPr>
            <w:tcW w:w="2250"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其他资金</w:t>
            </w:r>
          </w:p>
        </w:tc>
        <w:tc>
          <w:tcPr>
            <w:tcW w:w="1830"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4933" w:type="dxa"/>
            <w:gridSpan w:val="5"/>
            <w:tcBorders>
              <w:top w:val="single" w:color="auto" w:sz="4" w:space="0"/>
              <w:left w:val="nil"/>
              <w:bottom w:val="single" w:color="auto" w:sz="4" w:space="0"/>
              <w:right w:val="nil"/>
            </w:tcBorders>
            <w:shd w:val="clear" w:color="auto" w:fill="auto"/>
            <w:vAlign w:val="center"/>
          </w:tcPr>
          <w:p>
            <w:pPr>
              <w:jc w:val="center"/>
              <w:rPr>
                <w:rFonts w:ascii="宋体" w:hAnsi="宋体" w:eastAsia="宋体" w:cs="宋体"/>
                <w:sz w:val="20"/>
                <w:szCs w:val="20"/>
              </w:rPr>
            </w:pPr>
            <w:r>
              <w:rPr>
                <w:rFonts w:hint="eastAsia"/>
                <w:sz w:val="20"/>
                <w:szCs w:val="20"/>
              </w:rPr>
              <w:t>中期目标（20</w:t>
            </w:r>
            <w:r>
              <w:rPr>
                <w:rFonts w:hint="eastAsia"/>
                <w:sz w:val="20"/>
                <w:szCs w:val="20"/>
                <w:lang w:val="en-US" w:eastAsia="zh-CN"/>
              </w:rPr>
              <w:t>21</w:t>
            </w:r>
            <w:r>
              <w:rPr>
                <w:rFonts w:hint="eastAsia"/>
                <w:sz w:val="20"/>
                <w:szCs w:val="20"/>
              </w:rPr>
              <w:t>年—20</w:t>
            </w:r>
            <w:r>
              <w:rPr>
                <w:rFonts w:hint="eastAsia"/>
                <w:sz w:val="20"/>
                <w:szCs w:val="20"/>
                <w:lang w:val="en-US" w:eastAsia="zh-CN"/>
              </w:rPr>
              <w:t>21</w:t>
            </w:r>
            <w:r>
              <w:rPr>
                <w:rFonts w:hint="eastAsia"/>
                <w:sz w:val="20"/>
                <w:szCs w:val="20"/>
              </w:rPr>
              <w:t>年）</w:t>
            </w:r>
          </w:p>
        </w:tc>
        <w:tc>
          <w:tcPr>
            <w:tcW w:w="40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4933" w:type="dxa"/>
            <w:gridSpan w:val="5"/>
            <w:tcBorders>
              <w:top w:val="single" w:color="auto" w:sz="4" w:space="0"/>
              <w:left w:val="nil"/>
              <w:bottom w:val="single" w:color="auto" w:sz="4" w:space="0"/>
              <w:right w:val="nil"/>
            </w:tcBorders>
            <w:shd w:val="clear" w:color="auto" w:fill="auto"/>
          </w:tcPr>
          <w:p>
            <w:pPr>
              <w:rPr>
                <w:rFonts w:hint="eastAsia" w:ascii="宋体" w:hAnsi="宋体" w:cs="宋体" w:eastAsiaTheme="minorEastAsia"/>
                <w:sz w:val="20"/>
                <w:szCs w:val="20"/>
                <w:lang w:eastAsia="zh-CN"/>
              </w:rPr>
            </w:pPr>
            <w:r>
              <w:rPr>
                <w:rFonts w:hint="eastAsia"/>
                <w:sz w:val="20"/>
                <w:szCs w:val="20"/>
              </w:rPr>
              <w:t xml:space="preserve"> 目标1：</w:t>
            </w:r>
            <w:r>
              <w:rPr>
                <w:rFonts w:hint="eastAsia"/>
                <w:sz w:val="20"/>
                <w:szCs w:val="20"/>
              </w:rPr>
              <w:br w:type="textWrapping"/>
            </w:r>
            <w:r>
              <w:rPr>
                <w:rFonts w:hint="eastAsia"/>
                <w:sz w:val="20"/>
                <w:szCs w:val="20"/>
              </w:rPr>
              <w:t xml:space="preserve"> 目标2：</w:t>
            </w:r>
            <w:r>
              <w:rPr>
                <w:rFonts w:hint="eastAsia"/>
                <w:sz w:val="20"/>
                <w:szCs w:val="20"/>
              </w:rPr>
              <w:br w:type="textWrapping"/>
            </w:r>
            <w:r>
              <w:rPr>
                <w:rFonts w:hint="eastAsia"/>
                <w:sz w:val="20"/>
                <w:szCs w:val="20"/>
              </w:rPr>
              <w:t xml:space="preserve"> </w:t>
            </w:r>
          </w:p>
        </w:tc>
        <w:tc>
          <w:tcPr>
            <w:tcW w:w="4080" w:type="dxa"/>
            <w:gridSpan w:val="4"/>
            <w:tcBorders>
              <w:top w:val="single" w:color="auto" w:sz="4" w:space="0"/>
              <w:left w:val="single" w:color="auto" w:sz="4" w:space="0"/>
              <w:bottom w:val="single" w:color="auto" w:sz="4" w:space="0"/>
              <w:right w:val="single" w:color="000000" w:sz="4" w:space="0"/>
            </w:tcBorders>
            <w:shd w:val="clear" w:color="auto" w:fill="auto"/>
          </w:tcPr>
          <w:p>
            <w:pPr>
              <w:rPr>
                <w:rFonts w:ascii="宋体" w:hAnsi="宋体" w:eastAsia="宋体" w:cs="宋体"/>
                <w:sz w:val="20"/>
                <w:szCs w:val="20"/>
              </w:rPr>
            </w:pPr>
            <w:r>
              <w:rPr>
                <w:rFonts w:hint="eastAsia"/>
                <w:sz w:val="20"/>
                <w:szCs w:val="20"/>
              </w:rPr>
              <w:t xml:space="preserve"> 目标1：</w:t>
            </w:r>
            <w:r>
              <w:rPr>
                <w:rFonts w:hint="eastAsia" w:ascii="宋体" w:hAnsi="宋体" w:eastAsia="宋体" w:cs="宋体"/>
                <w:kern w:val="0"/>
                <w:sz w:val="20"/>
                <w:szCs w:val="20"/>
                <w:lang w:eastAsia="zh-CN"/>
              </w:rPr>
              <w:t>根据帮扶专项资金发放管理规定要求，对专项补助资金的发放标准、发放对象、发放原则以及发放方式作出具体规定。</w:t>
            </w:r>
            <w:r>
              <w:rPr>
                <w:rFonts w:hint="eastAsia" w:ascii="宋体" w:hAnsi="宋体" w:eastAsia="宋体" w:cs="宋体"/>
                <w:kern w:val="0"/>
                <w:sz w:val="20"/>
                <w:szCs w:val="20"/>
                <w:lang w:val="en-US" w:eastAsia="zh-CN"/>
              </w:rPr>
              <w:t>2021年度开展困难劳模摸底调查人数210人左右，其中帮扶生活困难劳模142人，帮扶特殊困难劳模170人。其中劳模帮扶资金发放实现100%实名制、零现金发放，使全市困难劳模充分感受到党和政府对劳模的重视和关心，该项工作受到广大劳模的欢迎和充分认可。</w:t>
            </w:r>
            <w:r>
              <w:rPr>
                <w:rFonts w:hint="eastAsia"/>
                <w:sz w:val="20"/>
                <w:szCs w:val="20"/>
              </w:rPr>
              <w:t xml:space="preserve"> </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03" w:type="dxa"/>
            <w:tcBorders>
              <w:top w:val="nil"/>
              <w:left w:val="nil"/>
              <w:bottom w:val="single" w:color="auto" w:sz="4" w:space="0"/>
              <w:right w:val="single" w:color="auto" w:sz="4" w:space="0"/>
            </w:tcBorders>
            <w:shd w:val="clear" w:color="auto" w:fill="auto"/>
            <w:vAlign w:val="center"/>
          </w:tcPr>
          <w:p>
            <w:pPr>
              <w:jc w:val="center"/>
              <w:rPr>
                <w:sz w:val="20"/>
                <w:szCs w:val="20"/>
              </w:rPr>
            </w:pPr>
            <w:r>
              <w:rPr>
                <w:rFonts w:hint="eastAsia"/>
                <w:sz w:val="20"/>
                <w:szCs w:val="20"/>
              </w:rPr>
              <w:t>二级</w:t>
            </w:r>
          </w:p>
          <w:p>
            <w:pPr>
              <w:jc w:val="center"/>
              <w:rPr>
                <w:rFonts w:ascii="宋体" w:hAnsi="宋体" w:eastAsia="宋体" w:cs="宋体"/>
                <w:sz w:val="20"/>
                <w:szCs w:val="20"/>
              </w:rPr>
            </w:pPr>
            <w:r>
              <w:rPr>
                <w:rFonts w:hint="eastAsia"/>
                <w:sz w:val="20"/>
                <w:szCs w:val="20"/>
              </w:rPr>
              <w:t>指标</w:t>
            </w:r>
          </w:p>
        </w:tc>
        <w:tc>
          <w:tcPr>
            <w:tcW w:w="160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三级指标</w:t>
            </w:r>
          </w:p>
        </w:tc>
        <w:tc>
          <w:tcPr>
            <w:tcW w:w="93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指标值</w:t>
            </w:r>
          </w:p>
        </w:tc>
        <w:tc>
          <w:tcPr>
            <w:tcW w:w="67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绩效标准</w:t>
            </w:r>
          </w:p>
        </w:tc>
        <w:tc>
          <w:tcPr>
            <w:tcW w:w="1125" w:type="dxa"/>
            <w:tcBorders>
              <w:top w:val="nil"/>
              <w:left w:val="nil"/>
              <w:bottom w:val="single" w:color="auto" w:sz="4" w:space="0"/>
              <w:right w:val="single" w:color="auto" w:sz="4" w:space="0"/>
            </w:tcBorders>
            <w:shd w:val="clear" w:color="auto" w:fill="auto"/>
            <w:vAlign w:val="center"/>
          </w:tcPr>
          <w:p>
            <w:pPr>
              <w:jc w:val="center"/>
              <w:rPr>
                <w:sz w:val="20"/>
                <w:szCs w:val="20"/>
              </w:rPr>
            </w:pPr>
            <w:r>
              <w:rPr>
                <w:rFonts w:hint="eastAsia"/>
                <w:sz w:val="20"/>
                <w:szCs w:val="20"/>
              </w:rPr>
              <w:t>二级</w:t>
            </w:r>
          </w:p>
          <w:p>
            <w:pPr>
              <w:jc w:val="center"/>
              <w:rPr>
                <w:rFonts w:ascii="宋体" w:hAnsi="宋体" w:eastAsia="宋体" w:cs="宋体"/>
                <w:sz w:val="20"/>
                <w:szCs w:val="20"/>
              </w:rPr>
            </w:pPr>
            <w:r>
              <w:rPr>
                <w:rFonts w:hint="eastAsia"/>
                <w:sz w:val="20"/>
                <w:szCs w:val="20"/>
              </w:rPr>
              <w:t>指标</w:t>
            </w:r>
          </w:p>
        </w:tc>
        <w:tc>
          <w:tcPr>
            <w:tcW w:w="1125" w:type="dxa"/>
            <w:tcBorders>
              <w:top w:val="nil"/>
              <w:left w:val="nil"/>
              <w:bottom w:val="single" w:color="auto" w:sz="4" w:space="0"/>
              <w:right w:val="nil"/>
            </w:tcBorders>
            <w:shd w:val="clear" w:color="auto" w:fill="auto"/>
            <w:vAlign w:val="center"/>
          </w:tcPr>
          <w:p>
            <w:pPr>
              <w:jc w:val="center"/>
              <w:rPr>
                <w:rFonts w:ascii="宋体" w:hAnsi="宋体" w:eastAsia="宋体" w:cs="宋体"/>
                <w:sz w:val="20"/>
                <w:szCs w:val="20"/>
              </w:rPr>
            </w:pPr>
            <w:r>
              <w:rPr>
                <w:rFonts w:hint="eastAsia"/>
                <w:sz w:val="20"/>
                <w:szCs w:val="20"/>
              </w:rPr>
              <w:t>三级指标</w:t>
            </w:r>
          </w:p>
        </w:tc>
        <w:tc>
          <w:tcPr>
            <w:tcW w:w="946"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指标值</w:t>
            </w:r>
          </w:p>
        </w:tc>
        <w:tc>
          <w:tcPr>
            <w:tcW w:w="88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90"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03"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数量</w:t>
            </w:r>
          </w:p>
          <w:p>
            <w:pPr>
              <w:jc w:val="center"/>
              <w:rPr>
                <w:rFonts w:ascii="宋体" w:hAnsi="宋体" w:eastAsia="宋体" w:cs="宋体"/>
                <w:sz w:val="20"/>
                <w:szCs w:val="20"/>
              </w:rPr>
            </w:pPr>
            <w:r>
              <w:rPr>
                <w:rFonts w:hint="eastAsia"/>
                <w:sz w:val="20"/>
                <w:szCs w:val="20"/>
              </w:rPr>
              <w:t>指标</w:t>
            </w: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指标1：</w:t>
            </w:r>
          </w:p>
        </w:tc>
        <w:tc>
          <w:tcPr>
            <w:tcW w:w="93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112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数量</w:t>
            </w:r>
          </w:p>
          <w:p>
            <w:pPr>
              <w:jc w:val="center"/>
              <w:rPr>
                <w:rFonts w:ascii="宋体" w:hAnsi="宋体" w:eastAsia="宋体" w:cs="宋体"/>
                <w:sz w:val="20"/>
                <w:szCs w:val="20"/>
              </w:rPr>
            </w:pPr>
            <w:r>
              <w:rPr>
                <w:rFonts w:hint="eastAsia"/>
                <w:sz w:val="20"/>
                <w:szCs w:val="20"/>
              </w:rPr>
              <w:t>指标</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生活困难劳模人数</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142人</w:t>
            </w:r>
            <w:r>
              <w:rPr>
                <w:rFonts w:hint="eastAsia" w:ascii="宋体" w:hAnsi="宋体" w:eastAsia="宋体" w:cs="宋体"/>
                <w:kern w:val="0"/>
                <w:sz w:val="20"/>
                <w:szCs w:val="20"/>
              </w:rPr>
              <w:t>　</w:t>
            </w:r>
          </w:p>
        </w:tc>
        <w:tc>
          <w:tcPr>
            <w:tcW w:w="8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142人</w:t>
            </w: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03"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w:t>
            </w:r>
          </w:p>
        </w:tc>
        <w:tc>
          <w:tcPr>
            <w:tcW w:w="93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1125"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特殊困难劳模人数</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170人</w:t>
            </w:r>
            <w:r>
              <w:rPr>
                <w:rFonts w:hint="eastAsia" w:ascii="宋体" w:hAnsi="宋体" w:eastAsia="宋体" w:cs="宋体"/>
                <w:kern w:val="0"/>
                <w:sz w:val="20"/>
                <w:szCs w:val="20"/>
              </w:rPr>
              <w:t>　</w:t>
            </w:r>
          </w:p>
        </w:tc>
        <w:tc>
          <w:tcPr>
            <w:tcW w:w="8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170人</w:t>
            </w: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19"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03" w:type="dxa"/>
            <w:vMerge w:val="restart"/>
            <w:tcBorders>
              <w:top w:val="nil"/>
              <w:left w:val="single" w:color="auto" w:sz="4" w:space="0"/>
              <w:right w:val="single" w:color="auto" w:sz="4" w:space="0"/>
            </w:tcBorders>
            <w:shd w:val="clear" w:color="auto" w:fill="auto"/>
            <w:vAlign w:val="top"/>
          </w:tcPr>
          <w:p>
            <w:pPr>
              <w:jc w:val="left"/>
              <w:rPr>
                <w:rFonts w:hint="eastAsia"/>
                <w:sz w:val="20"/>
                <w:szCs w:val="20"/>
              </w:rPr>
            </w:pPr>
          </w:p>
          <w:p>
            <w:pPr>
              <w:jc w:val="left"/>
              <w:rPr>
                <w:rFonts w:hint="eastAsia"/>
                <w:sz w:val="20"/>
                <w:szCs w:val="20"/>
              </w:rPr>
            </w:pPr>
          </w:p>
          <w:p>
            <w:pPr>
              <w:ind w:firstLine="200" w:firstLineChars="100"/>
              <w:jc w:val="left"/>
              <w:rPr>
                <w:rFonts w:hint="eastAsia"/>
                <w:sz w:val="20"/>
                <w:szCs w:val="20"/>
              </w:rPr>
            </w:pPr>
          </w:p>
          <w:p>
            <w:pPr>
              <w:ind w:firstLine="200" w:firstLineChars="100"/>
              <w:jc w:val="left"/>
              <w:rPr>
                <w:sz w:val="20"/>
                <w:szCs w:val="20"/>
              </w:rPr>
            </w:pPr>
            <w:r>
              <w:rPr>
                <w:rFonts w:hint="eastAsia"/>
                <w:sz w:val="20"/>
                <w:szCs w:val="20"/>
              </w:rPr>
              <w:t>质量</w:t>
            </w:r>
          </w:p>
          <w:p>
            <w:pPr>
              <w:ind w:firstLine="200" w:firstLineChars="100"/>
              <w:jc w:val="left"/>
              <w:rPr>
                <w:rFonts w:ascii="宋体" w:hAnsi="宋体" w:eastAsia="宋体" w:cs="宋体"/>
                <w:sz w:val="20"/>
                <w:szCs w:val="20"/>
              </w:rPr>
            </w:pPr>
            <w:r>
              <w:rPr>
                <w:rFonts w:hint="eastAsia"/>
                <w:sz w:val="20"/>
                <w:szCs w:val="20"/>
              </w:rPr>
              <w:t>指标</w:t>
            </w: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指标1：</w:t>
            </w:r>
          </w:p>
        </w:tc>
        <w:tc>
          <w:tcPr>
            <w:tcW w:w="93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1125" w:type="dxa"/>
            <w:vMerge w:val="restart"/>
            <w:tcBorders>
              <w:top w:val="nil"/>
              <w:left w:val="single" w:color="auto" w:sz="4" w:space="0"/>
              <w:right w:val="single" w:color="auto" w:sz="4" w:space="0"/>
            </w:tcBorders>
            <w:shd w:val="clear" w:color="auto" w:fill="auto"/>
            <w:vAlign w:val="center"/>
          </w:tcPr>
          <w:p>
            <w:pPr>
              <w:jc w:val="center"/>
              <w:rPr>
                <w:sz w:val="20"/>
                <w:szCs w:val="20"/>
              </w:rPr>
            </w:pPr>
            <w:r>
              <w:rPr>
                <w:rFonts w:hint="eastAsia"/>
                <w:sz w:val="20"/>
                <w:szCs w:val="20"/>
              </w:rPr>
              <w:t>质量</w:t>
            </w:r>
          </w:p>
          <w:p>
            <w:pPr>
              <w:jc w:val="center"/>
              <w:rPr>
                <w:rFonts w:ascii="宋体" w:hAnsi="宋体" w:eastAsia="宋体" w:cs="宋体"/>
                <w:sz w:val="20"/>
                <w:szCs w:val="20"/>
              </w:rPr>
            </w:pPr>
            <w:r>
              <w:rPr>
                <w:rFonts w:hint="eastAsia"/>
                <w:sz w:val="20"/>
                <w:szCs w:val="20"/>
              </w:rPr>
              <w:t>指标</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实名制发放率</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100%</w:t>
            </w:r>
            <w:r>
              <w:rPr>
                <w:rFonts w:hint="eastAsia" w:ascii="宋体" w:hAnsi="宋体" w:eastAsia="宋体" w:cs="宋体"/>
                <w:kern w:val="0"/>
                <w:sz w:val="20"/>
                <w:szCs w:val="20"/>
              </w:rPr>
              <w:t>　</w:t>
            </w:r>
          </w:p>
        </w:tc>
        <w:tc>
          <w:tcPr>
            <w:tcW w:w="8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100%</w:t>
            </w: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90"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03" w:type="dxa"/>
            <w:vMerge w:val="continue"/>
            <w:tcBorders>
              <w:left w:val="single" w:color="auto" w:sz="4" w:space="0"/>
              <w:right w:val="single" w:color="auto" w:sz="4" w:space="0"/>
            </w:tcBorders>
            <w:vAlign w:val="top"/>
          </w:tcPr>
          <w:p>
            <w:pPr>
              <w:jc w:val="left"/>
              <w:rPr>
                <w:rFonts w:ascii="宋体" w:hAnsi="宋体" w:eastAsia="宋体" w:cs="宋体"/>
                <w:sz w:val="20"/>
                <w:szCs w:val="20"/>
              </w:rPr>
            </w:pP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w:t>
            </w:r>
          </w:p>
        </w:tc>
        <w:tc>
          <w:tcPr>
            <w:tcW w:w="93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1125" w:type="dxa"/>
            <w:vMerge w:val="continue"/>
            <w:tcBorders>
              <w:left w:val="single" w:color="auto" w:sz="4" w:space="0"/>
              <w:right w:val="single" w:color="auto" w:sz="4" w:space="0"/>
            </w:tcBorders>
            <w:vAlign w:val="center"/>
          </w:tcPr>
          <w:p>
            <w:pPr>
              <w:rPr>
                <w:rFonts w:ascii="宋体" w:hAnsi="宋体" w:eastAsia="宋体" w:cs="宋体"/>
                <w:sz w:val="20"/>
                <w:szCs w:val="20"/>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零现金发放率</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100%</w:t>
            </w:r>
            <w:r>
              <w:rPr>
                <w:rFonts w:hint="eastAsia" w:ascii="宋体" w:hAnsi="宋体" w:eastAsia="宋体" w:cs="宋体"/>
                <w:kern w:val="0"/>
                <w:sz w:val="20"/>
                <w:szCs w:val="20"/>
              </w:rPr>
              <w:t>　</w:t>
            </w:r>
          </w:p>
        </w:tc>
        <w:tc>
          <w:tcPr>
            <w:tcW w:w="8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100%</w:t>
            </w: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51"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03" w:type="dxa"/>
            <w:vMerge w:val="continue"/>
            <w:tcBorders>
              <w:left w:val="single" w:color="auto" w:sz="4" w:space="0"/>
              <w:bottom w:val="single" w:color="000000" w:sz="4" w:space="0"/>
              <w:right w:val="single" w:color="auto" w:sz="4" w:space="0"/>
            </w:tcBorders>
            <w:vAlign w:val="top"/>
          </w:tcPr>
          <w:p>
            <w:pPr>
              <w:jc w:val="left"/>
              <w:rPr>
                <w:rFonts w:ascii="宋体" w:hAnsi="宋体" w:eastAsia="宋体" w:cs="宋体"/>
                <w:sz w:val="20"/>
                <w:szCs w:val="20"/>
              </w:rPr>
            </w:pPr>
          </w:p>
        </w:tc>
        <w:tc>
          <w:tcPr>
            <w:tcW w:w="1605" w:type="dxa"/>
            <w:tcBorders>
              <w:top w:val="nil"/>
              <w:left w:val="nil"/>
              <w:bottom w:val="single" w:color="auto" w:sz="4" w:space="0"/>
              <w:right w:val="single" w:color="auto" w:sz="4" w:space="0"/>
            </w:tcBorders>
            <w:shd w:val="clear" w:color="auto" w:fill="auto"/>
            <w:vAlign w:val="center"/>
          </w:tcPr>
          <w:p>
            <w:pPr>
              <w:rPr>
                <w:rFonts w:hint="eastAsia"/>
                <w:sz w:val="20"/>
                <w:szCs w:val="20"/>
              </w:rPr>
            </w:pPr>
          </w:p>
        </w:tc>
        <w:tc>
          <w:tcPr>
            <w:tcW w:w="930" w:type="dxa"/>
            <w:tcBorders>
              <w:top w:val="nil"/>
              <w:left w:val="nil"/>
              <w:bottom w:val="single" w:color="auto" w:sz="4" w:space="0"/>
              <w:right w:val="single" w:color="auto" w:sz="4" w:space="0"/>
            </w:tcBorders>
            <w:shd w:val="clear" w:color="auto" w:fill="auto"/>
            <w:vAlign w:val="center"/>
          </w:tcPr>
          <w:p>
            <w:pPr>
              <w:rPr>
                <w:rFonts w:hint="eastAsia"/>
                <w:sz w:val="20"/>
                <w:szCs w:val="20"/>
              </w:rPr>
            </w:pPr>
          </w:p>
        </w:tc>
        <w:tc>
          <w:tcPr>
            <w:tcW w:w="675" w:type="dxa"/>
            <w:tcBorders>
              <w:top w:val="nil"/>
              <w:left w:val="nil"/>
              <w:bottom w:val="single" w:color="auto" w:sz="4" w:space="0"/>
              <w:right w:val="single" w:color="auto" w:sz="4" w:space="0"/>
            </w:tcBorders>
            <w:shd w:val="clear" w:color="auto" w:fill="auto"/>
            <w:vAlign w:val="center"/>
          </w:tcPr>
          <w:p>
            <w:pPr>
              <w:rPr>
                <w:rFonts w:hint="eastAsia"/>
                <w:sz w:val="20"/>
                <w:szCs w:val="20"/>
              </w:rPr>
            </w:pPr>
          </w:p>
        </w:tc>
        <w:tc>
          <w:tcPr>
            <w:tcW w:w="1125" w:type="dxa"/>
            <w:vMerge w:val="continue"/>
            <w:tcBorders>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调查审核发放程序规范化</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高于95%</w:t>
            </w:r>
          </w:p>
        </w:tc>
        <w:tc>
          <w:tcPr>
            <w:tcW w:w="8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高于95%</w:t>
            </w:r>
          </w:p>
        </w:tc>
      </w:tr>
      <w:tr>
        <w:tblPrEx>
          <w:tblCellMar>
            <w:top w:w="0" w:type="dxa"/>
            <w:left w:w="108" w:type="dxa"/>
            <w:bottom w:w="0" w:type="dxa"/>
            <w:right w:w="108" w:type="dxa"/>
          </w:tblCellMar>
        </w:tblPrEx>
        <w:trPr>
          <w:trHeight w:val="1011"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03" w:type="dxa"/>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时效</w:t>
            </w:r>
          </w:p>
          <w:p>
            <w:pPr>
              <w:jc w:val="center"/>
              <w:rPr>
                <w:rFonts w:ascii="宋体" w:hAnsi="宋体" w:eastAsia="宋体" w:cs="宋体"/>
                <w:sz w:val="20"/>
                <w:szCs w:val="20"/>
              </w:rPr>
            </w:pPr>
            <w:r>
              <w:rPr>
                <w:rFonts w:hint="eastAsia"/>
                <w:sz w:val="20"/>
                <w:szCs w:val="20"/>
              </w:rPr>
              <w:t>指标</w:t>
            </w: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指标1：</w:t>
            </w:r>
          </w:p>
        </w:tc>
        <w:tc>
          <w:tcPr>
            <w:tcW w:w="93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1125" w:type="dxa"/>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时效</w:t>
            </w:r>
          </w:p>
          <w:p>
            <w:pPr>
              <w:jc w:val="center"/>
              <w:rPr>
                <w:rFonts w:ascii="宋体" w:hAnsi="宋体" w:eastAsia="宋体" w:cs="宋体"/>
                <w:sz w:val="20"/>
                <w:szCs w:val="20"/>
              </w:rPr>
            </w:pPr>
            <w:r>
              <w:rPr>
                <w:rFonts w:hint="eastAsia"/>
                <w:sz w:val="20"/>
                <w:szCs w:val="20"/>
              </w:rPr>
              <w:t>指标</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困难帮扶金发放时间</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2021年12月底之前完成</w:t>
            </w:r>
            <w:r>
              <w:rPr>
                <w:rFonts w:hint="eastAsia" w:ascii="宋体" w:hAnsi="宋体" w:eastAsia="宋体" w:cs="宋体"/>
                <w:kern w:val="0"/>
                <w:sz w:val="20"/>
                <w:szCs w:val="20"/>
              </w:rPr>
              <w:t>　</w:t>
            </w:r>
          </w:p>
        </w:tc>
        <w:tc>
          <w:tcPr>
            <w:tcW w:w="8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2021年12月底之前完成</w:t>
            </w: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44"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03"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成本</w:t>
            </w:r>
          </w:p>
          <w:p>
            <w:pPr>
              <w:jc w:val="center"/>
              <w:rPr>
                <w:rFonts w:ascii="宋体" w:hAnsi="宋体" w:eastAsia="宋体" w:cs="宋体"/>
                <w:sz w:val="20"/>
                <w:szCs w:val="20"/>
              </w:rPr>
            </w:pPr>
            <w:r>
              <w:rPr>
                <w:rFonts w:hint="eastAsia"/>
                <w:sz w:val="20"/>
                <w:szCs w:val="20"/>
              </w:rPr>
              <w:t>指标</w:t>
            </w: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指标1：</w:t>
            </w:r>
          </w:p>
        </w:tc>
        <w:tc>
          <w:tcPr>
            <w:tcW w:w="93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112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成本</w:t>
            </w:r>
          </w:p>
          <w:p>
            <w:pPr>
              <w:jc w:val="center"/>
              <w:rPr>
                <w:rFonts w:ascii="宋体" w:hAnsi="宋体" w:eastAsia="宋体" w:cs="宋体"/>
                <w:sz w:val="20"/>
                <w:szCs w:val="20"/>
              </w:rPr>
            </w:pPr>
            <w:r>
              <w:rPr>
                <w:rFonts w:hint="eastAsia"/>
                <w:sz w:val="20"/>
                <w:szCs w:val="20"/>
              </w:rPr>
              <w:t>指标</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生活困难补助金</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2400元/人</w:t>
            </w:r>
            <w:r>
              <w:rPr>
                <w:rFonts w:hint="eastAsia" w:ascii="宋体" w:hAnsi="宋体" w:eastAsia="宋体" w:cs="宋体"/>
                <w:kern w:val="0"/>
                <w:sz w:val="20"/>
                <w:szCs w:val="20"/>
              </w:rPr>
              <w:t>　</w:t>
            </w:r>
          </w:p>
        </w:tc>
        <w:tc>
          <w:tcPr>
            <w:tcW w:w="8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2400元/人</w:t>
            </w: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03"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w:t>
            </w:r>
          </w:p>
        </w:tc>
        <w:tc>
          <w:tcPr>
            <w:tcW w:w="93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1125"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特殊困难帮扶金</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不高于6000元/人</w:t>
            </w:r>
            <w:r>
              <w:rPr>
                <w:rFonts w:hint="eastAsia" w:ascii="宋体" w:hAnsi="宋体" w:eastAsia="宋体" w:cs="宋体"/>
                <w:kern w:val="0"/>
                <w:sz w:val="20"/>
                <w:szCs w:val="20"/>
              </w:rPr>
              <w:t>　</w:t>
            </w:r>
          </w:p>
        </w:tc>
        <w:tc>
          <w:tcPr>
            <w:tcW w:w="8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不高于6000元/人</w:t>
            </w: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510"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03" w:type="dxa"/>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经济效益指标</w:t>
            </w: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指标1：</w:t>
            </w:r>
          </w:p>
        </w:tc>
        <w:tc>
          <w:tcPr>
            <w:tcW w:w="93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1125" w:type="dxa"/>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经济效</w:t>
            </w:r>
          </w:p>
          <w:p>
            <w:pPr>
              <w:jc w:val="center"/>
              <w:rPr>
                <w:rFonts w:ascii="宋体" w:hAnsi="宋体" w:eastAsia="宋体" w:cs="宋体"/>
                <w:sz w:val="20"/>
                <w:szCs w:val="20"/>
              </w:rPr>
            </w:pPr>
            <w:r>
              <w:rPr>
                <w:rFonts w:hint="eastAsia"/>
                <w:sz w:val="20"/>
                <w:szCs w:val="20"/>
              </w:rPr>
              <w:t>益指标</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无</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无</w:t>
            </w:r>
          </w:p>
        </w:tc>
        <w:tc>
          <w:tcPr>
            <w:tcW w:w="8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无</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03" w:type="dxa"/>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社会效益指标</w:t>
            </w: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指标1：</w:t>
            </w:r>
          </w:p>
        </w:tc>
        <w:tc>
          <w:tcPr>
            <w:tcW w:w="93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1125" w:type="dxa"/>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社会效</w:t>
            </w:r>
          </w:p>
          <w:p>
            <w:pPr>
              <w:jc w:val="center"/>
              <w:rPr>
                <w:rFonts w:ascii="宋体" w:hAnsi="宋体" w:eastAsia="宋体" w:cs="宋体"/>
                <w:sz w:val="20"/>
                <w:szCs w:val="20"/>
              </w:rPr>
            </w:pPr>
            <w:r>
              <w:rPr>
                <w:rFonts w:hint="eastAsia"/>
                <w:sz w:val="20"/>
                <w:szCs w:val="20"/>
              </w:rPr>
              <w:t>益指标</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解决市级困难劳模的后顾之忧</w:t>
            </w:r>
          </w:p>
        </w:tc>
        <w:tc>
          <w:tcPr>
            <w:tcW w:w="946" w:type="dxa"/>
            <w:tcBorders>
              <w:top w:val="nil"/>
              <w:left w:val="nil"/>
              <w:bottom w:val="single" w:color="auto" w:sz="4" w:space="0"/>
              <w:right w:val="single" w:color="auto" w:sz="4" w:space="0"/>
            </w:tcBorders>
            <w:shd w:val="clear" w:color="auto" w:fill="auto"/>
            <w:vAlign w:val="center"/>
          </w:tcPr>
          <w:p>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明显提升</w:t>
            </w:r>
          </w:p>
          <w:p>
            <w:pPr>
              <w:widowControl/>
              <w:jc w:val="center"/>
              <w:rPr>
                <w:rFonts w:hint="eastAsia" w:ascii="宋体" w:hAnsi="宋体" w:eastAsia="宋体" w:cs="宋体"/>
                <w:kern w:val="0"/>
                <w:sz w:val="20"/>
                <w:szCs w:val="20"/>
                <w:lang w:val="en-US" w:eastAsia="zh-CN" w:bidi="ar-SA"/>
              </w:rPr>
            </w:pPr>
          </w:p>
        </w:tc>
        <w:tc>
          <w:tcPr>
            <w:tcW w:w="884" w:type="dxa"/>
            <w:tcBorders>
              <w:top w:val="nil"/>
              <w:left w:val="nil"/>
              <w:bottom w:val="single" w:color="auto" w:sz="4" w:space="0"/>
              <w:right w:val="single" w:color="auto" w:sz="4" w:space="0"/>
            </w:tcBorders>
            <w:shd w:val="clear" w:color="auto" w:fill="auto"/>
            <w:vAlign w:val="center"/>
          </w:tcPr>
          <w:p>
            <w:pPr>
              <w:widowControl/>
              <w:jc w:val="both"/>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明显提升</w:t>
            </w:r>
          </w:p>
          <w:p>
            <w:pPr>
              <w:widowControl/>
              <w:jc w:val="center"/>
              <w:rPr>
                <w:rFonts w:hint="eastAsia" w:ascii="宋体" w:hAnsi="宋体" w:eastAsia="宋体" w:cs="宋体"/>
                <w:kern w:val="0"/>
                <w:sz w:val="20"/>
                <w:szCs w:val="20"/>
                <w:lang w:val="en-US" w:eastAsia="zh-CN" w:bidi="ar-SA"/>
              </w:rPr>
            </w:pP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03" w:type="dxa"/>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生态效益指标</w:t>
            </w: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指标1：</w:t>
            </w:r>
          </w:p>
        </w:tc>
        <w:tc>
          <w:tcPr>
            <w:tcW w:w="93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1125" w:type="dxa"/>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生态效益指标</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无</w:t>
            </w:r>
          </w:p>
        </w:tc>
        <w:tc>
          <w:tcPr>
            <w:tcW w:w="94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无</w:t>
            </w:r>
          </w:p>
        </w:tc>
        <w:tc>
          <w:tcPr>
            <w:tcW w:w="88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无</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03"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指标1：</w:t>
            </w:r>
          </w:p>
        </w:tc>
        <w:tc>
          <w:tcPr>
            <w:tcW w:w="93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112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hAnsi="宋体" w:eastAsia="宋体" w:cs="宋体"/>
                <w:sz w:val="20"/>
                <w:szCs w:val="20"/>
              </w:rPr>
            </w:pPr>
            <w:r>
              <w:rPr>
                <w:rFonts w:hint="eastAsia"/>
                <w:sz w:val="20"/>
                <w:szCs w:val="20"/>
              </w:rPr>
              <w:t>指标</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劳动光荣的氛围</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非常浓厚</w:t>
            </w:r>
            <w:r>
              <w:rPr>
                <w:rFonts w:hint="eastAsia" w:ascii="宋体" w:hAnsi="宋体" w:eastAsia="宋体" w:cs="宋体"/>
                <w:kern w:val="0"/>
                <w:sz w:val="20"/>
                <w:szCs w:val="20"/>
              </w:rPr>
              <w:t>　</w:t>
            </w:r>
          </w:p>
        </w:tc>
        <w:tc>
          <w:tcPr>
            <w:tcW w:w="8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非常浓厚</w:t>
            </w: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03"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w:t>
            </w:r>
          </w:p>
        </w:tc>
        <w:tc>
          <w:tcPr>
            <w:tcW w:w="93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1125"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劳动模范的荣誉感</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明显增强</w:t>
            </w:r>
          </w:p>
        </w:tc>
        <w:tc>
          <w:tcPr>
            <w:tcW w:w="8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明显增强</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满意度指标</w:t>
            </w:r>
          </w:p>
        </w:tc>
        <w:tc>
          <w:tcPr>
            <w:tcW w:w="903"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服务对象满意度指标</w:t>
            </w: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指标1：</w:t>
            </w:r>
          </w:p>
        </w:tc>
        <w:tc>
          <w:tcPr>
            <w:tcW w:w="93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　</w:t>
            </w:r>
          </w:p>
        </w:tc>
        <w:tc>
          <w:tcPr>
            <w:tcW w:w="112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rFonts w:ascii="宋体" w:hAnsi="宋体" w:eastAsia="宋体" w:cs="宋体"/>
                <w:sz w:val="20"/>
                <w:szCs w:val="20"/>
              </w:rPr>
            </w:pPr>
            <w:r>
              <w:rPr>
                <w:rFonts w:hint="eastAsia"/>
                <w:sz w:val="20"/>
                <w:szCs w:val="20"/>
              </w:rPr>
              <w:t>度指标</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生活困难劳模满意度</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0"/>
                <w:szCs w:val="20"/>
                <w:lang w:val="en-US" w:eastAsia="zh-CN" w:bidi="ar-SA"/>
              </w:rPr>
            </w:pPr>
            <w:r>
              <w:rPr>
                <w:rFonts w:hint="eastAsia" w:ascii="宋体" w:hAnsi="宋体" w:eastAsia="宋体" w:cs="宋体"/>
                <w:sz w:val="20"/>
                <w:szCs w:val="20"/>
              </w:rPr>
              <w:t>≥</w:t>
            </w:r>
            <w:r>
              <w:rPr>
                <w:rFonts w:hint="eastAsia" w:ascii="宋体" w:hAnsi="宋体" w:eastAsia="宋体" w:cs="宋体"/>
                <w:sz w:val="20"/>
                <w:szCs w:val="20"/>
                <w:lang w:val="en-US" w:eastAsia="zh-CN"/>
              </w:rPr>
              <w:t>9</w:t>
            </w:r>
            <w:r>
              <w:rPr>
                <w:rFonts w:hint="eastAsia" w:ascii="宋体" w:hAnsi="宋体" w:eastAsia="宋体" w:cs="宋体"/>
                <w:kern w:val="0"/>
                <w:sz w:val="20"/>
                <w:szCs w:val="20"/>
                <w:lang w:val="en-US" w:eastAsia="zh-CN"/>
              </w:rPr>
              <w:t>0%</w:t>
            </w:r>
          </w:p>
        </w:tc>
        <w:tc>
          <w:tcPr>
            <w:tcW w:w="884"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0"/>
                <w:szCs w:val="20"/>
                <w:lang w:val="en-US" w:eastAsia="zh-CN" w:bidi="ar-SA"/>
              </w:rPr>
            </w:pPr>
            <w:r>
              <w:rPr>
                <w:rFonts w:hint="eastAsia" w:ascii="宋体" w:hAnsi="宋体" w:eastAsia="宋体" w:cs="宋体"/>
                <w:sz w:val="20"/>
                <w:szCs w:val="20"/>
              </w:rPr>
              <w:t>≥</w:t>
            </w:r>
            <w:r>
              <w:rPr>
                <w:rFonts w:hint="eastAsia" w:ascii="宋体" w:hAnsi="宋体" w:eastAsia="宋体" w:cs="宋体"/>
                <w:sz w:val="20"/>
                <w:szCs w:val="20"/>
                <w:lang w:val="en-US" w:eastAsia="zh-CN"/>
              </w:rPr>
              <w:t>9</w:t>
            </w:r>
            <w:r>
              <w:rPr>
                <w:rFonts w:hint="eastAsia" w:ascii="宋体" w:hAnsi="宋体" w:eastAsia="宋体" w:cs="宋体"/>
                <w:kern w:val="0"/>
                <w:sz w:val="20"/>
                <w:szCs w:val="20"/>
                <w:lang w:val="en-US" w:eastAsia="zh-CN"/>
              </w:rPr>
              <w:t>0%</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903"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w:t>
            </w:r>
          </w:p>
        </w:tc>
        <w:tc>
          <w:tcPr>
            <w:tcW w:w="93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　</w:t>
            </w:r>
          </w:p>
        </w:tc>
        <w:tc>
          <w:tcPr>
            <w:tcW w:w="1125"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特殊困难劳模满意度</w:t>
            </w:r>
          </w:p>
        </w:tc>
        <w:tc>
          <w:tcPr>
            <w:tcW w:w="94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sz w:val="20"/>
                <w:szCs w:val="20"/>
              </w:rPr>
              <w:t>≥</w:t>
            </w:r>
            <w:r>
              <w:rPr>
                <w:rFonts w:hint="eastAsia" w:ascii="宋体" w:hAnsi="宋体" w:eastAsia="宋体" w:cs="宋体"/>
                <w:kern w:val="0"/>
                <w:sz w:val="20"/>
                <w:szCs w:val="20"/>
                <w:lang w:val="en-US" w:eastAsia="zh-CN"/>
              </w:rPr>
              <w:t>90%</w:t>
            </w:r>
          </w:p>
        </w:tc>
        <w:tc>
          <w:tcPr>
            <w:tcW w:w="88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sz w:val="20"/>
                <w:szCs w:val="20"/>
              </w:rPr>
              <w:t>≥</w:t>
            </w:r>
            <w:r>
              <w:rPr>
                <w:rFonts w:hint="eastAsia" w:ascii="宋体" w:hAnsi="宋体" w:eastAsia="宋体" w:cs="宋体"/>
                <w:kern w:val="0"/>
                <w:sz w:val="20"/>
                <w:szCs w:val="20"/>
                <w:lang w:val="en-US" w:eastAsia="zh-CN"/>
              </w:rPr>
              <w:t>90%</w:t>
            </w:r>
          </w:p>
        </w:tc>
      </w:tr>
    </w:tbl>
    <w:p>
      <w:pPr>
        <w:adjustRightInd w:val="0"/>
        <w:snapToGrid w:val="0"/>
        <w:spacing w:line="600" w:lineRule="exact"/>
        <w:ind w:firstLine="502" w:firstLineChars="250"/>
        <w:rPr>
          <w:rFonts w:ascii="仿宋_GB2312" w:hAnsi="楷体" w:eastAsia="仿宋_GB2312"/>
          <w:b/>
          <w:sz w:val="20"/>
          <w:szCs w:val="20"/>
        </w:rPr>
      </w:pPr>
    </w:p>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rPr>
        <w:t>2.“</w:t>
      </w:r>
      <w:r>
        <w:rPr>
          <w:rFonts w:hint="eastAsia" w:ascii="仿宋_GB2312" w:hAnsi="楷体" w:eastAsia="仿宋_GB2312"/>
          <w:b/>
          <w:sz w:val="32"/>
          <w:szCs w:val="32"/>
          <w:lang w:eastAsia="zh-CN"/>
        </w:rPr>
        <w:t>两节</w:t>
      </w:r>
      <w:r>
        <w:rPr>
          <w:rFonts w:hint="eastAsia" w:ascii="仿宋_GB2312" w:hAnsi="楷体" w:eastAsia="仿宋_GB2312"/>
          <w:b/>
          <w:sz w:val="32"/>
          <w:szCs w:val="32"/>
        </w:rPr>
        <w:t>送温暖资金”项目。</w:t>
      </w:r>
    </w:p>
    <w:p>
      <w:pPr>
        <w:pStyle w:val="2"/>
        <w:keepNext w:val="0"/>
        <w:keepLines w:val="0"/>
        <w:pageBreakBefore w:val="0"/>
        <w:widowControl w:val="0"/>
        <w:kinsoku/>
        <w:wordWrap/>
        <w:overflowPunct/>
        <w:topLinePunct w:val="0"/>
        <w:autoSpaceDE/>
        <w:autoSpaceDN/>
        <w:bidi w:val="0"/>
        <w:spacing w:line="6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楷体" w:eastAsia="仿宋_GB2312"/>
          <w:sz w:val="32"/>
          <w:szCs w:val="32"/>
        </w:rPr>
        <w:t>（1）项目概述。</w:t>
      </w:r>
      <w:r>
        <w:rPr>
          <w:rFonts w:hint="eastAsia" w:ascii="仿宋_GB2312" w:hAnsi="仿宋_GB2312" w:eastAsia="仿宋_GB2312" w:cs="仿宋_GB2312"/>
          <w:sz w:val="32"/>
          <w:szCs w:val="32"/>
        </w:rPr>
        <w:t>在元旦、春节</w:t>
      </w:r>
      <w:r>
        <w:rPr>
          <w:rFonts w:hint="eastAsia" w:ascii="仿宋_GB2312" w:hAnsi="仿宋_GB2312" w:eastAsia="仿宋_GB2312" w:cs="仿宋_GB2312"/>
          <w:sz w:val="32"/>
          <w:szCs w:val="32"/>
          <w:lang w:eastAsia="zh-CN"/>
        </w:rPr>
        <w:t>“两节”</w:t>
      </w:r>
      <w:r>
        <w:rPr>
          <w:rFonts w:hint="eastAsia" w:ascii="仿宋_GB2312" w:hAnsi="仿宋_GB2312" w:eastAsia="仿宋_GB2312" w:cs="仿宋_GB2312"/>
          <w:sz w:val="32"/>
          <w:szCs w:val="32"/>
        </w:rPr>
        <w:t>送温暖期间，精心组织动员全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各级工会深入基层一线走访困难企业，慰问困难职工</w:t>
      </w:r>
      <w:r>
        <w:rPr>
          <w:rFonts w:hint="eastAsia" w:ascii="仿宋_GB2312" w:hAnsi="仿宋_GB2312" w:eastAsia="仿宋_GB2312" w:cs="仿宋_GB2312"/>
          <w:sz w:val="32"/>
          <w:szCs w:val="32"/>
          <w:lang w:eastAsia="zh-CN"/>
        </w:rPr>
        <w:t>和在</w:t>
      </w:r>
      <w:r>
        <w:rPr>
          <w:rFonts w:hint="eastAsia" w:ascii="仿宋_GB2312" w:hAnsi="仿宋_GB2312" w:eastAsia="仿宋_GB2312" w:cs="仿宋_GB2312"/>
          <w:sz w:val="32"/>
          <w:szCs w:val="32"/>
        </w:rPr>
        <w:t>一线</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职工群众，送上党和政府的关心关怀及工会组织的温暖。</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楷体" w:eastAsia="仿宋_GB2312"/>
          <w:sz w:val="32"/>
          <w:szCs w:val="32"/>
        </w:rPr>
        <w:t>（2）立项依据。</w:t>
      </w:r>
      <w:r>
        <w:rPr>
          <w:rFonts w:hint="eastAsia" w:ascii="仿宋_GB2312" w:hAnsi="仿宋_GB2312" w:eastAsia="仿宋_GB2312" w:cs="仿宋_GB2312"/>
          <w:sz w:val="32"/>
          <w:szCs w:val="32"/>
        </w:rPr>
        <w:t>根据【2006】103号市政府会议纪要的有关规定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贯彻落实党的十九大精神，围绕维护职工合法权益、竭诚服务职工群众的基本职责，筹集社会各方面资</w:t>
      </w:r>
      <w:r>
        <w:rPr>
          <w:rFonts w:hint="eastAsia" w:ascii="仿宋_GB2312" w:hAnsi="仿宋_GB2312" w:eastAsia="仿宋_GB2312" w:cs="仿宋_GB2312"/>
          <w:sz w:val="32"/>
          <w:szCs w:val="32"/>
          <w:lang w:eastAsia="zh-CN"/>
        </w:rPr>
        <w:t>金</w:t>
      </w:r>
      <w:r>
        <w:rPr>
          <w:rFonts w:hint="eastAsia" w:ascii="仿宋_GB2312" w:hAnsi="仿宋_GB2312" w:eastAsia="仿宋_GB2312" w:cs="仿宋_GB2312"/>
          <w:sz w:val="32"/>
          <w:szCs w:val="32"/>
        </w:rPr>
        <w:t>，对职工开展困难</w:t>
      </w:r>
      <w:r>
        <w:rPr>
          <w:rFonts w:hint="eastAsia" w:ascii="仿宋_GB2312" w:hAnsi="仿宋_GB2312" w:eastAsia="仿宋_GB2312" w:cs="仿宋_GB2312"/>
          <w:sz w:val="32"/>
          <w:szCs w:val="32"/>
          <w:lang w:eastAsia="zh-CN"/>
        </w:rPr>
        <w:t>帮扶</w:t>
      </w:r>
      <w:r>
        <w:rPr>
          <w:rFonts w:hint="eastAsia" w:ascii="仿宋_GB2312" w:hAnsi="仿宋_GB2312" w:eastAsia="仿宋_GB2312" w:cs="仿宋_GB2312"/>
          <w:sz w:val="32"/>
          <w:szCs w:val="32"/>
        </w:rPr>
        <w:t>，增强广大职工群众的</w:t>
      </w:r>
      <w:r>
        <w:rPr>
          <w:rFonts w:hint="eastAsia" w:ascii="仿宋_GB2312" w:hAnsi="仿宋_GB2312" w:eastAsia="仿宋_GB2312" w:cs="仿宋_GB2312"/>
          <w:sz w:val="32"/>
          <w:szCs w:val="32"/>
          <w:lang w:eastAsia="zh-CN"/>
        </w:rPr>
        <w:t>信任</w:t>
      </w:r>
      <w:r>
        <w:rPr>
          <w:rFonts w:hint="eastAsia" w:ascii="仿宋_GB2312" w:hAnsi="仿宋_GB2312" w:eastAsia="仿宋_GB2312" w:cs="仿宋_GB2312"/>
          <w:sz w:val="32"/>
          <w:szCs w:val="32"/>
        </w:rPr>
        <w:t>感，促进职工队伍和社会的和谐稳定。</w:t>
      </w:r>
    </w:p>
    <w:p>
      <w:pPr>
        <w:spacing w:line="600" w:lineRule="exact"/>
        <w:ind w:firstLine="585" w:firstLineChars="183"/>
        <w:rPr>
          <w:rFonts w:hint="eastAsia" w:ascii="仿宋_GB2312" w:hAnsi="楷体" w:eastAsia="仿宋_GB2312"/>
          <w:sz w:val="32"/>
          <w:szCs w:val="32"/>
          <w:u w:val="single"/>
          <w:lang w:eastAsia="zh-CN"/>
        </w:rPr>
      </w:pPr>
      <w:r>
        <w:rPr>
          <w:rFonts w:hint="eastAsia" w:ascii="仿宋_GB2312" w:hAnsi="楷体" w:eastAsia="仿宋_GB2312"/>
          <w:sz w:val="32"/>
          <w:szCs w:val="32"/>
        </w:rPr>
        <w:t>（3）实施主体。</w:t>
      </w:r>
      <w:r>
        <w:rPr>
          <w:rFonts w:hint="eastAsia" w:ascii="仿宋_GB2312" w:hAnsi="楷体" w:eastAsia="仿宋_GB2312"/>
          <w:sz w:val="32"/>
          <w:szCs w:val="32"/>
          <w:lang w:eastAsia="zh-CN"/>
        </w:rPr>
        <w:t>安庆市总工会（行政）</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楷体" w:eastAsia="仿宋_GB2312"/>
          <w:sz w:val="32"/>
          <w:szCs w:val="32"/>
          <w:lang w:eastAsia="zh-CN"/>
        </w:rPr>
      </w:pPr>
      <w:r>
        <w:rPr>
          <w:rFonts w:hint="eastAsia" w:ascii="仿宋_GB2312" w:hAnsi="楷体" w:eastAsia="仿宋_GB2312"/>
          <w:sz w:val="32"/>
          <w:szCs w:val="32"/>
        </w:rPr>
        <w:t>（4）起止时间。</w:t>
      </w:r>
      <w:r>
        <w:rPr>
          <w:rFonts w:hint="eastAsia" w:ascii="仿宋_GB2312" w:hAnsi="楷体" w:eastAsia="仿宋_GB2312"/>
          <w:sz w:val="32"/>
          <w:szCs w:val="32"/>
          <w:lang w:eastAsia="zh-CN"/>
        </w:rPr>
        <w:t>该项目计划长期实施。</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楷体" w:eastAsia="仿宋_GB2312"/>
          <w:sz w:val="32"/>
          <w:szCs w:val="32"/>
        </w:rPr>
        <w:t>（5）项目内容。</w:t>
      </w:r>
      <w:r>
        <w:rPr>
          <w:rFonts w:hint="eastAsia" w:ascii="仿宋_GB2312" w:hAnsi="仿宋_GB2312" w:eastAsia="仿宋_GB2312" w:cs="仿宋_GB2312"/>
          <w:sz w:val="32"/>
          <w:szCs w:val="32"/>
          <w:lang w:eastAsia="zh-CN"/>
        </w:rPr>
        <w:t>加大走访</w:t>
      </w:r>
      <w:r>
        <w:rPr>
          <w:rFonts w:hint="eastAsia" w:ascii="仿宋_GB2312" w:hAnsi="仿宋_GB2312" w:eastAsia="仿宋_GB2312" w:cs="仿宋_GB2312"/>
          <w:sz w:val="32"/>
          <w:szCs w:val="32"/>
        </w:rPr>
        <w:t>慰问</w:t>
      </w:r>
      <w:r>
        <w:rPr>
          <w:rFonts w:hint="eastAsia" w:ascii="仿宋_GB2312" w:hAnsi="仿宋_GB2312" w:eastAsia="仿宋_GB2312" w:cs="仿宋_GB2312"/>
          <w:sz w:val="32"/>
          <w:szCs w:val="32"/>
          <w:lang w:eastAsia="zh-CN"/>
        </w:rPr>
        <w:t>力度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更多</w:t>
      </w:r>
      <w:r>
        <w:rPr>
          <w:rFonts w:hint="eastAsia" w:ascii="仿宋_GB2312" w:hAnsi="仿宋_GB2312" w:eastAsia="仿宋_GB2312" w:cs="仿宋_GB2312"/>
          <w:sz w:val="32"/>
          <w:szCs w:val="32"/>
        </w:rPr>
        <w:t>了解企业和职工的现状，倾听企业和职工的呼声，</w:t>
      </w:r>
      <w:r>
        <w:rPr>
          <w:rFonts w:hint="eastAsia" w:ascii="仿宋_GB2312" w:hAnsi="仿宋_GB2312" w:eastAsia="仿宋_GB2312" w:cs="仿宋_GB2312"/>
          <w:sz w:val="32"/>
          <w:szCs w:val="32"/>
          <w:lang w:eastAsia="zh-CN"/>
        </w:rPr>
        <w:t>通过多种方式，</w:t>
      </w:r>
      <w:r>
        <w:rPr>
          <w:rFonts w:hint="eastAsia" w:ascii="仿宋_GB2312" w:hAnsi="仿宋_GB2312" w:eastAsia="仿宋_GB2312" w:cs="仿宋_GB2312"/>
          <w:sz w:val="32"/>
          <w:szCs w:val="32"/>
        </w:rPr>
        <w:t>帮助</w:t>
      </w:r>
      <w:r>
        <w:rPr>
          <w:rFonts w:hint="eastAsia" w:ascii="仿宋_GB2312" w:hAnsi="仿宋_GB2312" w:eastAsia="仿宋_GB2312" w:cs="仿宋_GB2312"/>
          <w:sz w:val="32"/>
          <w:szCs w:val="32"/>
          <w:lang w:eastAsia="zh-CN"/>
        </w:rPr>
        <w:t>职工</w:t>
      </w:r>
      <w:r>
        <w:rPr>
          <w:rFonts w:hint="eastAsia" w:ascii="仿宋_GB2312" w:hAnsi="仿宋_GB2312" w:eastAsia="仿宋_GB2312" w:cs="仿宋_GB2312"/>
          <w:sz w:val="32"/>
          <w:szCs w:val="32"/>
        </w:rPr>
        <w:t>解决实际困难；送温暖资金</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00万元拨付各相关单位，由各相关单位严格按照资金使用管理规定安排使用。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楷体" w:eastAsia="仿宋_GB2312"/>
          <w:sz w:val="32"/>
          <w:szCs w:val="32"/>
        </w:rPr>
      </w:pPr>
      <w:r>
        <w:rPr>
          <w:rFonts w:hint="eastAsia" w:ascii="仿宋_GB2312" w:hAnsi="楷体" w:eastAsia="仿宋_GB2312"/>
          <w:sz w:val="32"/>
          <w:szCs w:val="32"/>
        </w:rPr>
        <w:t>（6）年度预算安排。</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年度一般公共预算财政拨款安 排两节送温暖资金项目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 万元</w:t>
      </w:r>
      <w:r>
        <w:rPr>
          <w:rFonts w:hint="eastAsia" w:ascii="仿宋_GB2312" w:hAnsi="仿宋_GB2312" w:eastAsia="仿宋_GB2312" w:cs="仿宋_GB2312"/>
          <w:sz w:val="32"/>
          <w:szCs w:val="32"/>
          <w:lang w:eastAsia="zh-CN"/>
        </w:rPr>
        <w:t>。</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（7）绩效目标。</w:t>
      </w:r>
    </w:p>
    <w:tbl>
      <w:tblPr>
        <w:tblStyle w:val="5"/>
        <w:tblW w:w="9610" w:type="dxa"/>
        <w:tblInd w:w="93" w:type="dxa"/>
        <w:tblLayout w:type="fixed"/>
        <w:tblCellMar>
          <w:top w:w="0" w:type="dxa"/>
          <w:left w:w="108" w:type="dxa"/>
          <w:bottom w:w="0" w:type="dxa"/>
          <w:right w:w="108" w:type="dxa"/>
        </w:tblCellMar>
      </w:tblPr>
      <w:tblGrid>
        <w:gridCol w:w="416"/>
        <w:gridCol w:w="820"/>
        <w:gridCol w:w="903"/>
        <w:gridCol w:w="1605"/>
        <w:gridCol w:w="930"/>
        <w:gridCol w:w="675"/>
        <w:gridCol w:w="1125"/>
        <w:gridCol w:w="1021"/>
        <w:gridCol w:w="1095"/>
        <w:gridCol w:w="1020"/>
      </w:tblGrid>
      <w:tr>
        <w:tblPrEx>
          <w:tblCellMar>
            <w:top w:w="0" w:type="dxa"/>
            <w:left w:w="108" w:type="dxa"/>
            <w:bottom w:w="0" w:type="dxa"/>
            <w:right w:w="108" w:type="dxa"/>
          </w:tblCellMar>
        </w:tblPrEx>
        <w:trPr>
          <w:trHeight w:val="360" w:hRule="atLeast"/>
        </w:trPr>
        <w:tc>
          <w:tcPr>
            <w:tcW w:w="9610" w:type="dxa"/>
            <w:gridSpan w:val="10"/>
            <w:tcBorders>
              <w:top w:val="nil"/>
              <w:left w:val="nil"/>
              <w:bottom w:val="nil"/>
              <w:right w:val="nil"/>
            </w:tcBorders>
            <w:shd w:val="clear" w:color="auto" w:fill="auto"/>
            <w:vAlign w:val="center"/>
          </w:tcPr>
          <w:p>
            <w:pPr>
              <w:jc w:val="center"/>
              <w:rPr>
                <w:rFonts w:ascii="宋体" w:hAnsi="宋体" w:eastAsia="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52" w:hRule="atLeast"/>
        </w:trPr>
        <w:tc>
          <w:tcPr>
            <w:tcW w:w="9610" w:type="dxa"/>
            <w:gridSpan w:val="10"/>
            <w:tcBorders>
              <w:top w:val="nil"/>
              <w:left w:val="nil"/>
              <w:bottom w:val="nil"/>
              <w:right w:val="nil"/>
            </w:tcBorders>
            <w:shd w:val="clear" w:color="auto" w:fill="auto"/>
            <w:vAlign w:val="center"/>
          </w:tcPr>
          <w:p>
            <w:pPr>
              <w:jc w:val="center"/>
              <w:rPr>
                <w:rFonts w:ascii="宋体" w:hAnsi="宋体" w:eastAsia="宋体" w:cs="宋体"/>
                <w:sz w:val="20"/>
                <w:szCs w:val="20"/>
              </w:rPr>
            </w:pPr>
            <w:r>
              <w:rPr>
                <w:rFonts w:hint="eastAsia"/>
                <w:sz w:val="20"/>
                <w:szCs w:val="20"/>
              </w:rPr>
              <w:t>（2021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项目名称</w:t>
            </w:r>
          </w:p>
        </w:tc>
        <w:tc>
          <w:tcPr>
            <w:tcW w:w="8374" w:type="dxa"/>
            <w:gridSpan w:val="8"/>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kern w:val="0"/>
                <w:sz w:val="20"/>
                <w:szCs w:val="20"/>
              </w:rPr>
              <w:t>送温暖帮扶专项资金</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实施单位</w:t>
            </w:r>
          </w:p>
        </w:tc>
        <w:tc>
          <w:tcPr>
            <w:tcW w:w="8374" w:type="dxa"/>
            <w:gridSpan w:val="8"/>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lang w:eastAsia="zh-CN"/>
              </w:rPr>
              <w:t>安庆市总工会（行政）</w:t>
            </w: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项目属性</w:t>
            </w:r>
          </w:p>
        </w:tc>
        <w:tc>
          <w:tcPr>
            <w:tcW w:w="8374" w:type="dxa"/>
            <w:gridSpan w:val="8"/>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eastAsiaTheme="minorEastAsia"/>
                <w:color w:val="000000"/>
                <w:sz w:val="20"/>
                <w:szCs w:val="20"/>
                <w:lang w:eastAsia="zh-CN"/>
              </w:rPr>
            </w:pPr>
            <w:r>
              <w:rPr>
                <w:rFonts w:hint="eastAsia"/>
                <w:color w:val="000000"/>
                <w:sz w:val="20"/>
                <w:szCs w:val="20"/>
              </w:rPr>
              <w:t>　</w:t>
            </w:r>
            <w:r>
              <w:rPr>
                <w:rFonts w:hint="eastAsia"/>
                <w:color w:val="000000"/>
                <w:sz w:val="20"/>
                <w:szCs w:val="20"/>
                <w:lang w:eastAsia="zh-CN"/>
              </w:rPr>
              <w:t>新增项目</w:t>
            </w:r>
          </w:p>
        </w:tc>
      </w:tr>
      <w:tr>
        <w:tblPrEx>
          <w:tblCellMar>
            <w:top w:w="0" w:type="dxa"/>
            <w:left w:w="108" w:type="dxa"/>
            <w:bottom w:w="0" w:type="dxa"/>
            <w:right w:w="108" w:type="dxa"/>
          </w:tblCellMar>
        </w:tblPrEx>
        <w:trPr>
          <w:trHeight w:val="330" w:hRule="atLeast"/>
        </w:trPr>
        <w:tc>
          <w:tcPr>
            <w:tcW w:w="2139"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中期资金总额：</w:t>
            </w:r>
          </w:p>
        </w:tc>
        <w:tc>
          <w:tcPr>
            <w:tcW w:w="160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　</w:t>
            </w:r>
          </w:p>
        </w:tc>
        <w:tc>
          <w:tcPr>
            <w:tcW w:w="2146"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年度资金总额：</w:t>
            </w:r>
          </w:p>
        </w:tc>
        <w:tc>
          <w:tcPr>
            <w:tcW w:w="2115"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200万</w:t>
            </w:r>
          </w:p>
        </w:tc>
      </w:tr>
      <w:tr>
        <w:tblPrEx>
          <w:tblCellMar>
            <w:top w:w="0" w:type="dxa"/>
            <w:left w:w="108" w:type="dxa"/>
            <w:bottom w:w="0" w:type="dxa"/>
            <w:right w:w="108" w:type="dxa"/>
          </w:tblCellMar>
        </w:tblPrEx>
        <w:trPr>
          <w:trHeight w:val="330" w:hRule="atLeast"/>
        </w:trPr>
        <w:tc>
          <w:tcPr>
            <w:tcW w:w="2139"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eastAsia="宋体" w:cs="宋体"/>
                <w:sz w:val="20"/>
                <w:szCs w:val="20"/>
              </w:rPr>
            </w:pP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其中：财政拨款</w:t>
            </w:r>
          </w:p>
        </w:tc>
        <w:tc>
          <w:tcPr>
            <w:tcW w:w="160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　</w:t>
            </w:r>
          </w:p>
        </w:tc>
        <w:tc>
          <w:tcPr>
            <w:tcW w:w="2146"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其中：财政拨款</w:t>
            </w:r>
          </w:p>
        </w:tc>
        <w:tc>
          <w:tcPr>
            <w:tcW w:w="2115"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hint="default" w:ascii="宋体" w:hAnsi="宋体" w:cs="宋体" w:eastAsiaTheme="minorEastAsia"/>
                <w:sz w:val="20"/>
                <w:szCs w:val="20"/>
                <w:lang w:val="en-US" w:eastAsia="zh-CN"/>
              </w:rPr>
            </w:pPr>
            <w:r>
              <w:rPr>
                <w:rFonts w:hint="eastAsia"/>
                <w:sz w:val="20"/>
                <w:szCs w:val="20"/>
              </w:rPr>
              <w:t>　</w:t>
            </w:r>
            <w:r>
              <w:rPr>
                <w:rFonts w:hint="eastAsia"/>
                <w:sz w:val="20"/>
                <w:szCs w:val="20"/>
                <w:lang w:val="en-US" w:eastAsia="zh-CN"/>
              </w:rPr>
              <w:t>200万</w:t>
            </w:r>
          </w:p>
        </w:tc>
      </w:tr>
      <w:tr>
        <w:tblPrEx>
          <w:tblCellMar>
            <w:top w:w="0" w:type="dxa"/>
            <w:left w:w="108" w:type="dxa"/>
            <w:bottom w:w="0" w:type="dxa"/>
            <w:right w:w="108" w:type="dxa"/>
          </w:tblCellMar>
        </w:tblPrEx>
        <w:trPr>
          <w:trHeight w:val="330" w:hRule="atLeast"/>
        </w:trPr>
        <w:tc>
          <w:tcPr>
            <w:tcW w:w="2139"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eastAsia="宋体" w:cs="宋体"/>
                <w:sz w:val="20"/>
                <w:szCs w:val="20"/>
              </w:rPr>
            </w:pP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其他资金</w:t>
            </w:r>
          </w:p>
        </w:tc>
        <w:tc>
          <w:tcPr>
            <w:tcW w:w="1605"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　</w:t>
            </w:r>
          </w:p>
        </w:tc>
        <w:tc>
          <w:tcPr>
            <w:tcW w:w="2146"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其他资金</w:t>
            </w:r>
          </w:p>
        </w:tc>
        <w:tc>
          <w:tcPr>
            <w:tcW w:w="2115"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4933" w:type="dxa"/>
            <w:gridSpan w:val="5"/>
            <w:tcBorders>
              <w:top w:val="single" w:color="auto" w:sz="4" w:space="0"/>
              <w:left w:val="nil"/>
              <w:bottom w:val="single" w:color="auto" w:sz="4" w:space="0"/>
              <w:right w:val="nil"/>
            </w:tcBorders>
            <w:shd w:val="clear" w:color="auto" w:fill="auto"/>
            <w:vAlign w:val="center"/>
          </w:tcPr>
          <w:p>
            <w:pPr>
              <w:jc w:val="center"/>
              <w:rPr>
                <w:rFonts w:ascii="宋体" w:hAnsi="宋体" w:eastAsia="宋体" w:cs="宋体"/>
                <w:sz w:val="20"/>
                <w:szCs w:val="20"/>
              </w:rPr>
            </w:pPr>
            <w:r>
              <w:rPr>
                <w:rFonts w:hint="eastAsia"/>
                <w:sz w:val="20"/>
                <w:szCs w:val="20"/>
              </w:rPr>
              <w:t>中期目标（20</w:t>
            </w:r>
            <w:r>
              <w:rPr>
                <w:rFonts w:hint="eastAsia"/>
                <w:sz w:val="20"/>
                <w:szCs w:val="20"/>
                <w:lang w:val="en-US" w:eastAsia="zh-CN"/>
              </w:rPr>
              <w:t>21</w:t>
            </w:r>
            <w:r>
              <w:rPr>
                <w:rFonts w:hint="eastAsia"/>
                <w:sz w:val="20"/>
                <w:szCs w:val="20"/>
              </w:rPr>
              <w:t>年—20</w:t>
            </w:r>
            <w:r>
              <w:rPr>
                <w:rFonts w:hint="eastAsia"/>
                <w:sz w:val="20"/>
                <w:szCs w:val="20"/>
                <w:lang w:val="en-US" w:eastAsia="zh-CN"/>
              </w:rPr>
              <w:t>21</w:t>
            </w:r>
            <w:r>
              <w:rPr>
                <w:rFonts w:hint="eastAsia"/>
                <w:sz w:val="20"/>
                <w:szCs w:val="20"/>
              </w:rPr>
              <w:t>年）</w:t>
            </w:r>
          </w:p>
        </w:tc>
        <w:tc>
          <w:tcPr>
            <w:tcW w:w="4261"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4933" w:type="dxa"/>
            <w:gridSpan w:val="5"/>
            <w:tcBorders>
              <w:top w:val="single" w:color="auto" w:sz="4" w:space="0"/>
              <w:left w:val="nil"/>
              <w:bottom w:val="single" w:color="auto" w:sz="4" w:space="0"/>
              <w:right w:val="nil"/>
            </w:tcBorders>
            <w:shd w:val="clear" w:color="auto" w:fill="auto"/>
          </w:tcPr>
          <w:p>
            <w:pPr>
              <w:rPr>
                <w:rFonts w:hint="eastAsia" w:ascii="宋体" w:hAnsi="宋体" w:cs="宋体" w:eastAsiaTheme="minorEastAsia"/>
                <w:sz w:val="20"/>
                <w:szCs w:val="20"/>
                <w:lang w:eastAsia="zh-CN"/>
              </w:rPr>
            </w:pPr>
            <w:r>
              <w:rPr>
                <w:rFonts w:hint="eastAsia"/>
                <w:sz w:val="20"/>
                <w:szCs w:val="20"/>
              </w:rPr>
              <w:t xml:space="preserve"> 目标1：</w:t>
            </w:r>
            <w:r>
              <w:rPr>
                <w:rFonts w:hint="eastAsia"/>
                <w:sz w:val="20"/>
                <w:szCs w:val="20"/>
              </w:rPr>
              <w:br w:type="textWrapping"/>
            </w:r>
            <w:r>
              <w:rPr>
                <w:rFonts w:hint="eastAsia"/>
                <w:sz w:val="20"/>
                <w:szCs w:val="20"/>
              </w:rPr>
              <w:t xml:space="preserve"> 目标2：</w:t>
            </w:r>
            <w:r>
              <w:rPr>
                <w:rFonts w:hint="eastAsia"/>
                <w:sz w:val="20"/>
                <w:szCs w:val="20"/>
              </w:rPr>
              <w:br w:type="textWrapping"/>
            </w:r>
            <w:r>
              <w:rPr>
                <w:rFonts w:hint="eastAsia"/>
                <w:sz w:val="20"/>
                <w:szCs w:val="20"/>
              </w:rPr>
              <w:t xml:space="preserve"> </w:t>
            </w:r>
          </w:p>
        </w:tc>
        <w:tc>
          <w:tcPr>
            <w:tcW w:w="4261" w:type="dxa"/>
            <w:gridSpan w:val="4"/>
            <w:tcBorders>
              <w:top w:val="single" w:color="auto" w:sz="4" w:space="0"/>
              <w:left w:val="single" w:color="auto" w:sz="4" w:space="0"/>
              <w:bottom w:val="single" w:color="auto" w:sz="4" w:space="0"/>
              <w:right w:val="single" w:color="000000" w:sz="4" w:space="0"/>
            </w:tcBorders>
            <w:shd w:val="clear" w:color="auto" w:fill="auto"/>
          </w:tcPr>
          <w:p>
            <w:pPr>
              <w:rPr>
                <w:rFonts w:ascii="宋体" w:hAnsi="宋体" w:eastAsia="宋体" w:cs="宋体"/>
                <w:sz w:val="20"/>
                <w:szCs w:val="20"/>
              </w:rPr>
            </w:pPr>
            <w:r>
              <w:rPr>
                <w:rFonts w:hint="eastAsia" w:ascii="宋体" w:hAnsi="宋体" w:eastAsia="宋体" w:cs="宋体"/>
                <w:sz w:val="20"/>
                <w:szCs w:val="20"/>
              </w:rPr>
              <w:t>在元旦、春节期间，走访慰问困 难职工、坚守岗位一线职工，传递党和政府的关怀，维护社会稳定。走访困难职工家庭</w:t>
            </w:r>
            <w:r>
              <w:rPr>
                <w:rFonts w:hint="eastAsia" w:ascii="宋体" w:hAnsi="宋体" w:eastAsia="宋体" w:cs="宋体"/>
                <w:sz w:val="20"/>
                <w:szCs w:val="20"/>
                <w:lang w:val="en-US" w:eastAsia="zh-CN"/>
              </w:rPr>
              <w:t>1660</w:t>
            </w:r>
            <w:r>
              <w:rPr>
                <w:rFonts w:hint="eastAsia" w:ascii="宋体" w:hAnsi="宋体" w:eastAsia="宋体" w:cs="宋体"/>
                <w:sz w:val="20"/>
                <w:szCs w:val="20"/>
              </w:rPr>
              <w:t>户</w:t>
            </w:r>
            <w:r>
              <w:rPr>
                <w:rFonts w:hint="eastAsia" w:ascii="宋体" w:hAnsi="宋体" w:eastAsia="宋体" w:cs="宋体"/>
                <w:sz w:val="20"/>
                <w:szCs w:val="20"/>
                <w:lang w:eastAsia="zh-CN"/>
              </w:rPr>
              <w:t>。</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03" w:type="dxa"/>
            <w:tcBorders>
              <w:top w:val="nil"/>
              <w:left w:val="nil"/>
              <w:bottom w:val="single" w:color="auto" w:sz="4" w:space="0"/>
              <w:right w:val="single" w:color="auto" w:sz="4" w:space="0"/>
            </w:tcBorders>
            <w:shd w:val="clear" w:color="auto" w:fill="auto"/>
            <w:vAlign w:val="center"/>
          </w:tcPr>
          <w:p>
            <w:pPr>
              <w:jc w:val="center"/>
              <w:rPr>
                <w:sz w:val="20"/>
                <w:szCs w:val="20"/>
              </w:rPr>
            </w:pPr>
            <w:r>
              <w:rPr>
                <w:rFonts w:hint="eastAsia"/>
                <w:sz w:val="20"/>
                <w:szCs w:val="20"/>
              </w:rPr>
              <w:t>二级</w:t>
            </w:r>
          </w:p>
          <w:p>
            <w:pPr>
              <w:jc w:val="center"/>
              <w:rPr>
                <w:rFonts w:ascii="宋体" w:hAnsi="宋体" w:eastAsia="宋体" w:cs="宋体"/>
                <w:sz w:val="20"/>
                <w:szCs w:val="20"/>
              </w:rPr>
            </w:pPr>
            <w:r>
              <w:rPr>
                <w:rFonts w:hint="eastAsia"/>
                <w:sz w:val="20"/>
                <w:szCs w:val="20"/>
              </w:rPr>
              <w:t>指标</w:t>
            </w:r>
          </w:p>
        </w:tc>
        <w:tc>
          <w:tcPr>
            <w:tcW w:w="160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三级指标</w:t>
            </w:r>
          </w:p>
        </w:tc>
        <w:tc>
          <w:tcPr>
            <w:tcW w:w="93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指标值</w:t>
            </w:r>
          </w:p>
        </w:tc>
        <w:tc>
          <w:tcPr>
            <w:tcW w:w="67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绩效标准</w:t>
            </w:r>
          </w:p>
        </w:tc>
        <w:tc>
          <w:tcPr>
            <w:tcW w:w="1125" w:type="dxa"/>
            <w:tcBorders>
              <w:top w:val="nil"/>
              <w:left w:val="nil"/>
              <w:bottom w:val="single" w:color="auto" w:sz="4" w:space="0"/>
              <w:right w:val="single" w:color="auto" w:sz="4" w:space="0"/>
            </w:tcBorders>
            <w:shd w:val="clear" w:color="auto" w:fill="auto"/>
            <w:vAlign w:val="center"/>
          </w:tcPr>
          <w:p>
            <w:pPr>
              <w:jc w:val="center"/>
              <w:rPr>
                <w:sz w:val="20"/>
                <w:szCs w:val="20"/>
              </w:rPr>
            </w:pPr>
            <w:r>
              <w:rPr>
                <w:rFonts w:hint="eastAsia"/>
                <w:sz w:val="20"/>
                <w:szCs w:val="20"/>
              </w:rPr>
              <w:t>二级</w:t>
            </w:r>
          </w:p>
          <w:p>
            <w:pPr>
              <w:jc w:val="center"/>
              <w:rPr>
                <w:rFonts w:ascii="宋体" w:hAnsi="宋体" w:eastAsia="宋体" w:cs="宋体"/>
                <w:sz w:val="20"/>
                <w:szCs w:val="20"/>
              </w:rPr>
            </w:pPr>
            <w:r>
              <w:rPr>
                <w:rFonts w:hint="eastAsia"/>
                <w:sz w:val="20"/>
                <w:szCs w:val="20"/>
              </w:rPr>
              <w:t>指标</w:t>
            </w:r>
          </w:p>
        </w:tc>
        <w:tc>
          <w:tcPr>
            <w:tcW w:w="1021" w:type="dxa"/>
            <w:tcBorders>
              <w:top w:val="nil"/>
              <w:left w:val="nil"/>
              <w:bottom w:val="single" w:color="auto" w:sz="4" w:space="0"/>
              <w:right w:val="nil"/>
            </w:tcBorders>
            <w:shd w:val="clear" w:color="auto" w:fill="auto"/>
            <w:vAlign w:val="center"/>
          </w:tcPr>
          <w:p>
            <w:pPr>
              <w:jc w:val="center"/>
              <w:rPr>
                <w:rFonts w:ascii="宋体" w:hAnsi="宋体" w:eastAsia="宋体" w:cs="宋体"/>
                <w:sz w:val="20"/>
                <w:szCs w:val="20"/>
              </w:rPr>
            </w:pPr>
            <w:r>
              <w:rPr>
                <w:rFonts w:hint="eastAsia"/>
                <w:sz w:val="20"/>
                <w:szCs w:val="20"/>
              </w:rPr>
              <w:t>三级指标</w:t>
            </w:r>
          </w:p>
        </w:tc>
        <w:tc>
          <w:tcPr>
            <w:tcW w:w="109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指标值</w:t>
            </w:r>
          </w:p>
        </w:tc>
        <w:tc>
          <w:tcPr>
            <w:tcW w:w="102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03" w:type="dxa"/>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数量</w:t>
            </w:r>
          </w:p>
          <w:p>
            <w:pPr>
              <w:jc w:val="center"/>
              <w:rPr>
                <w:rFonts w:ascii="宋体" w:hAnsi="宋体" w:eastAsia="宋体" w:cs="宋体"/>
                <w:sz w:val="20"/>
                <w:szCs w:val="20"/>
              </w:rPr>
            </w:pPr>
            <w:r>
              <w:rPr>
                <w:rFonts w:hint="eastAsia"/>
                <w:sz w:val="20"/>
                <w:szCs w:val="20"/>
              </w:rPr>
              <w:t>指标</w:t>
            </w: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指标1：</w:t>
            </w:r>
          </w:p>
        </w:tc>
        <w:tc>
          <w:tcPr>
            <w:tcW w:w="93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1125" w:type="dxa"/>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数量</w:t>
            </w:r>
          </w:p>
          <w:p>
            <w:pPr>
              <w:jc w:val="center"/>
              <w:rPr>
                <w:rFonts w:ascii="宋体" w:hAnsi="宋体" w:eastAsia="宋体" w:cs="宋体"/>
                <w:sz w:val="20"/>
                <w:szCs w:val="20"/>
              </w:rPr>
            </w:pPr>
            <w:r>
              <w:rPr>
                <w:rFonts w:hint="eastAsia"/>
                <w:sz w:val="20"/>
                <w:szCs w:val="20"/>
              </w:rPr>
              <w:t>指标</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sz w:val="20"/>
                <w:szCs w:val="20"/>
              </w:rPr>
              <w:t>慰问困难家庭数 慰问一线职工数</w:t>
            </w:r>
          </w:p>
        </w:tc>
        <w:tc>
          <w:tcPr>
            <w:tcW w:w="109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　</w:t>
            </w:r>
            <w:r>
              <w:rPr>
                <w:rFonts w:hint="eastAsia" w:ascii="宋体" w:hAnsi="宋体" w:eastAsia="宋体" w:cs="宋体"/>
                <w:kern w:val="0"/>
                <w:sz w:val="21"/>
                <w:szCs w:val="21"/>
                <w:lang w:val="en-US" w:eastAsia="zh-CN"/>
              </w:rPr>
              <w:t>1660户</w:t>
            </w:r>
          </w:p>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　</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1660户</w:t>
            </w:r>
          </w:p>
          <w:p>
            <w:pPr>
              <w:rPr>
                <w:rFonts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719"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03" w:type="dxa"/>
            <w:vMerge w:val="restart"/>
            <w:tcBorders>
              <w:top w:val="nil"/>
              <w:left w:val="single" w:color="auto" w:sz="4" w:space="0"/>
              <w:right w:val="single" w:color="auto" w:sz="4" w:space="0"/>
            </w:tcBorders>
            <w:shd w:val="clear" w:color="auto" w:fill="auto"/>
            <w:vAlign w:val="top"/>
          </w:tcPr>
          <w:p>
            <w:pPr>
              <w:jc w:val="left"/>
              <w:rPr>
                <w:rFonts w:hint="eastAsia"/>
                <w:sz w:val="20"/>
                <w:szCs w:val="20"/>
              </w:rPr>
            </w:pPr>
          </w:p>
          <w:p>
            <w:pPr>
              <w:ind w:firstLine="200" w:firstLineChars="100"/>
              <w:jc w:val="left"/>
              <w:rPr>
                <w:rFonts w:hint="eastAsia"/>
                <w:sz w:val="20"/>
                <w:szCs w:val="20"/>
              </w:rPr>
            </w:pPr>
          </w:p>
          <w:p>
            <w:pPr>
              <w:ind w:firstLine="200" w:firstLineChars="100"/>
              <w:jc w:val="left"/>
              <w:rPr>
                <w:sz w:val="20"/>
                <w:szCs w:val="20"/>
              </w:rPr>
            </w:pPr>
            <w:r>
              <w:rPr>
                <w:rFonts w:hint="eastAsia"/>
                <w:sz w:val="20"/>
                <w:szCs w:val="20"/>
              </w:rPr>
              <w:t>质量</w:t>
            </w:r>
          </w:p>
          <w:p>
            <w:pPr>
              <w:ind w:firstLine="200" w:firstLineChars="100"/>
              <w:jc w:val="left"/>
              <w:rPr>
                <w:rFonts w:ascii="宋体" w:hAnsi="宋体" w:eastAsia="宋体" w:cs="宋体"/>
                <w:sz w:val="20"/>
                <w:szCs w:val="20"/>
              </w:rPr>
            </w:pPr>
            <w:r>
              <w:rPr>
                <w:rFonts w:hint="eastAsia"/>
                <w:sz w:val="20"/>
                <w:szCs w:val="20"/>
              </w:rPr>
              <w:t>指标</w:t>
            </w: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指标1：</w:t>
            </w:r>
          </w:p>
        </w:tc>
        <w:tc>
          <w:tcPr>
            <w:tcW w:w="93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1125" w:type="dxa"/>
            <w:vMerge w:val="restart"/>
            <w:tcBorders>
              <w:top w:val="nil"/>
              <w:left w:val="single" w:color="auto" w:sz="4" w:space="0"/>
              <w:right w:val="single" w:color="auto" w:sz="4" w:space="0"/>
            </w:tcBorders>
            <w:shd w:val="clear" w:color="auto" w:fill="auto"/>
            <w:vAlign w:val="center"/>
          </w:tcPr>
          <w:p>
            <w:pPr>
              <w:jc w:val="center"/>
              <w:rPr>
                <w:sz w:val="20"/>
                <w:szCs w:val="20"/>
              </w:rPr>
            </w:pPr>
            <w:r>
              <w:rPr>
                <w:rFonts w:hint="eastAsia"/>
                <w:sz w:val="20"/>
                <w:szCs w:val="20"/>
              </w:rPr>
              <w:t>质量</w:t>
            </w:r>
          </w:p>
          <w:p>
            <w:pPr>
              <w:jc w:val="center"/>
              <w:rPr>
                <w:rFonts w:ascii="宋体" w:hAnsi="宋体" w:eastAsia="宋体" w:cs="宋体"/>
                <w:sz w:val="20"/>
                <w:szCs w:val="20"/>
              </w:rPr>
            </w:pPr>
            <w:r>
              <w:rPr>
                <w:rFonts w:hint="eastAsia"/>
                <w:sz w:val="20"/>
                <w:szCs w:val="20"/>
              </w:rPr>
              <w:t>指标</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2"/>
                <w:sz w:val="20"/>
                <w:szCs w:val="20"/>
                <w:lang w:val="en-US" w:eastAsia="zh-CN" w:bidi="ar-SA"/>
              </w:rPr>
            </w:pPr>
            <w:r>
              <w:rPr>
                <w:rFonts w:hint="eastAsia" w:ascii="宋体" w:hAnsi="宋体" w:eastAsia="宋体" w:cs="宋体"/>
                <w:sz w:val="20"/>
                <w:szCs w:val="20"/>
              </w:rPr>
              <w:t>资金使用合规率</w:t>
            </w:r>
          </w:p>
        </w:tc>
        <w:tc>
          <w:tcPr>
            <w:tcW w:w="109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　</w:t>
            </w:r>
            <w:r>
              <w:rPr>
                <w:rFonts w:hint="eastAsia" w:ascii="宋体" w:hAnsi="宋体" w:eastAsia="宋体" w:cs="宋体"/>
                <w:sz w:val="21"/>
                <w:szCs w:val="21"/>
              </w:rPr>
              <w:t>≥</w:t>
            </w:r>
            <w:r>
              <w:rPr>
                <w:rFonts w:hint="eastAsia" w:ascii="宋体" w:hAnsi="宋体" w:eastAsia="宋体" w:cs="宋体"/>
                <w:sz w:val="21"/>
                <w:szCs w:val="21"/>
                <w:lang w:val="en-US" w:eastAsia="zh-CN"/>
              </w:rPr>
              <w:t>99</w:t>
            </w:r>
            <w:r>
              <w:rPr>
                <w:rFonts w:hint="eastAsia" w:ascii="宋体" w:hAnsi="宋体" w:eastAsia="宋体" w:cs="宋体"/>
                <w:sz w:val="21"/>
                <w:szCs w:val="21"/>
              </w:rPr>
              <w:t>%</w:t>
            </w:r>
            <w:r>
              <w:rPr>
                <w:rFonts w:hint="eastAsia" w:ascii="宋体" w:hAnsi="宋体" w:eastAsia="宋体" w:cs="宋体"/>
                <w:kern w:val="0"/>
                <w:sz w:val="21"/>
                <w:szCs w:val="21"/>
              </w:rPr>
              <w:t>　</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　</w:t>
            </w:r>
            <w:r>
              <w:rPr>
                <w:rFonts w:hint="eastAsia" w:ascii="宋体" w:hAnsi="宋体" w:eastAsia="宋体" w:cs="宋体"/>
                <w:sz w:val="21"/>
                <w:szCs w:val="21"/>
              </w:rPr>
              <w:t>≥</w:t>
            </w:r>
            <w:r>
              <w:rPr>
                <w:rFonts w:hint="eastAsia" w:ascii="宋体" w:hAnsi="宋体" w:eastAsia="宋体" w:cs="宋体"/>
                <w:sz w:val="21"/>
                <w:szCs w:val="21"/>
                <w:lang w:val="en-US" w:eastAsia="zh-CN"/>
              </w:rPr>
              <w:t>99</w:t>
            </w:r>
            <w:r>
              <w:rPr>
                <w:rFonts w:hint="eastAsia" w:ascii="宋体" w:hAnsi="宋体" w:eastAsia="宋体" w:cs="宋体"/>
                <w:sz w:val="21"/>
                <w:szCs w:val="21"/>
              </w:rPr>
              <w:t>%</w:t>
            </w: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90"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03" w:type="dxa"/>
            <w:vMerge w:val="continue"/>
            <w:tcBorders>
              <w:left w:val="single" w:color="auto" w:sz="4" w:space="0"/>
              <w:right w:val="single" w:color="auto" w:sz="4" w:space="0"/>
            </w:tcBorders>
            <w:vAlign w:val="top"/>
          </w:tcPr>
          <w:p>
            <w:pPr>
              <w:jc w:val="left"/>
              <w:rPr>
                <w:rFonts w:ascii="宋体" w:hAnsi="宋体" w:eastAsia="宋体" w:cs="宋体"/>
                <w:sz w:val="20"/>
                <w:szCs w:val="20"/>
              </w:rPr>
            </w:pP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w:t>
            </w:r>
          </w:p>
        </w:tc>
        <w:tc>
          <w:tcPr>
            <w:tcW w:w="93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1125" w:type="dxa"/>
            <w:vMerge w:val="continue"/>
            <w:tcBorders>
              <w:left w:val="single" w:color="auto" w:sz="4" w:space="0"/>
              <w:right w:val="single" w:color="auto" w:sz="4" w:space="0"/>
            </w:tcBorders>
            <w:vAlign w:val="center"/>
          </w:tcPr>
          <w:p>
            <w:pPr>
              <w:rPr>
                <w:rFonts w:ascii="宋体" w:hAnsi="宋体" w:eastAsia="宋体" w:cs="宋体"/>
                <w:sz w:val="20"/>
                <w:szCs w:val="20"/>
              </w:rPr>
            </w:pP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sz w:val="20"/>
                <w:szCs w:val="20"/>
              </w:rPr>
              <w:t>帮扶对象合规率</w:t>
            </w:r>
          </w:p>
        </w:tc>
        <w:tc>
          <w:tcPr>
            <w:tcW w:w="109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　</w:t>
            </w:r>
            <w:r>
              <w:rPr>
                <w:rFonts w:hint="eastAsia" w:ascii="宋体" w:hAnsi="宋体" w:eastAsia="宋体" w:cs="宋体"/>
                <w:sz w:val="21"/>
                <w:szCs w:val="21"/>
              </w:rPr>
              <w:t>≥</w:t>
            </w:r>
            <w:r>
              <w:rPr>
                <w:rFonts w:hint="eastAsia" w:ascii="宋体" w:hAnsi="宋体" w:eastAsia="宋体" w:cs="宋体"/>
                <w:sz w:val="21"/>
                <w:szCs w:val="21"/>
                <w:lang w:val="en-US" w:eastAsia="zh-CN"/>
              </w:rPr>
              <w:t>99</w:t>
            </w:r>
            <w:r>
              <w:rPr>
                <w:rFonts w:hint="eastAsia" w:ascii="宋体" w:hAnsi="宋体" w:eastAsia="宋体" w:cs="宋体"/>
                <w:sz w:val="21"/>
                <w:szCs w:val="21"/>
              </w:rPr>
              <w:t>%</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　</w:t>
            </w:r>
            <w:r>
              <w:rPr>
                <w:rFonts w:hint="eastAsia" w:ascii="宋体" w:hAnsi="宋体" w:eastAsia="宋体" w:cs="宋体"/>
                <w:sz w:val="21"/>
                <w:szCs w:val="21"/>
              </w:rPr>
              <w:t>≥</w:t>
            </w:r>
            <w:r>
              <w:rPr>
                <w:rFonts w:hint="eastAsia" w:ascii="宋体" w:hAnsi="宋体" w:eastAsia="宋体" w:cs="宋体"/>
                <w:sz w:val="21"/>
                <w:szCs w:val="21"/>
                <w:lang w:val="en-US" w:eastAsia="zh-CN"/>
              </w:rPr>
              <w:t>99</w:t>
            </w:r>
            <w:r>
              <w:rPr>
                <w:rFonts w:hint="eastAsia" w:ascii="宋体" w:hAnsi="宋体" w:eastAsia="宋体" w:cs="宋体"/>
                <w:sz w:val="21"/>
                <w:szCs w:val="21"/>
              </w:rPr>
              <w:t>%</w:t>
            </w:r>
          </w:p>
        </w:tc>
      </w:tr>
      <w:tr>
        <w:tblPrEx>
          <w:tblCellMar>
            <w:top w:w="0" w:type="dxa"/>
            <w:left w:w="108" w:type="dxa"/>
            <w:bottom w:w="0" w:type="dxa"/>
            <w:right w:w="108" w:type="dxa"/>
          </w:tblCellMar>
        </w:tblPrEx>
        <w:trPr>
          <w:trHeight w:val="651"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03" w:type="dxa"/>
            <w:vMerge w:val="continue"/>
            <w:tcBorders>
              <w:left w:val="single" w:color="auto" w:sz="4" w:space="0"/>
              <w:bottom w:val="single" w:color="000000" w:sz="4" w:space="0"/>
              <w:right w:val="single" w:color="auto" w:sz="4" w:space="0"/>
            </w:tcBorders>
            <w:vAlign w:val="top"/>
          </w:tcPr>
          <w:p>
            <w:pPr>
              <w:jc w:val="left"/>
              <w:rPr>
                <w:rFonts w:ascii="宋体" w:hAnsi="宋体" w:eastAsia="宋体" w:cs="宋体"/>
                <w:sz w:val="20"/>
                <w:szCs w:val="20"/>
              </w:rPr>
            </w:pPr>
          </w:p>
        </w:tc>
        <w:tc>
          <w:tcPr>
            <w:tcW w:w="1605" w:type="dxa"/>
            <w:tcBorders>
              <w:top w:val="nil"/>
              <w:left w:val="nil"/>
              <w:bottom w:val="single" w:color="auto" w:sz="4" w:space="0"/>
              <w:right w:val="single" w:color="auto" w:sz="4" w:space="0"/>
            </w:tcBorders>
            <w:shd w:val="clear" w:color="auto" w:fill="auto"/>
            <w:vAlign w:val="center"/>
          </w:tcPr>
          <w:p>
            <w:pPr>
              <w:rPr>
                <w:rFonts w:hint="eastAsia"/>
                <w:sz w:val="20"/>
                <w:szCs w:val="20"/>
              </w:rPr>
            </w:pPr>
          </w:p>
        </w:tc>
        <w:tc>
          <w:tcPr>
            <w:tcW w:w="930" w:type="dxa"/>
            <w:tcBorders>
              <w:top w:val="nil"/>
              <w:left w:val="nil"/>
              <w:bottom w:val="single" w:color="auto" w:sz="4" w:space="0"/>
              <w:right w:val="single" w:color="auto" w:sz="4" w:space="0"/>
            </w:tcBorders>
            <w:shd w:val="clear" w:color="auto" w:fill="auto"/>
            <w:vAlign w:val="center"/>
          </w:tcPr>
          <w:p>
            <w:pPr>
              <w:rPr>
                <w:rFonts w:hint="eastAsia"/>
                <w:sz w:val="20"/>
                <w:szCs w:val="20"/>
              </w:rPr>
            </w:pPr>
          </w:p>
        </w:tc>
        <w:tc>
          <w:tcPr>
            <w:tcW w:w="675" w:type="dxa"/>
            <w:tcBorders>
              <w:top w:val="nil"/>
              <w:left w:val="nil"/>
              <w:bottom w:val="single" w:color="auto" w:sz="4" w:space="0"/>
              <w:right w:val="single" w:color="auto" w:sz="4" w:space="0"/>
            </w:tcBorders>
            <w:shd w:val="clear" w:color="auto" w:fill="auto"/>
            <w:vAlign w:val="center"/>
          </w:tcPr>
          <w:p>
            <w:pPr>
              <w:rPr>
                <w:rFonts w:hint="eastAsia"/>
                <w:sz w:val="20"/>
                <w:szCs w:val="20"/>
              </w:rPr>
            </w:pPr>
          </w:p>
        </w:tc>
        <w:tc>
          <w:tcPr>
            <w:tcW w:w="1125" w:type="dxa"/>
            <w:vMerge w:val="continue"/>
            <w:tcBorders>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sz w:val="20"/>
                <w:szCs w:val="20"/>
              </w:rPr>
              <w:t>打卡发放准确率</w:t>
            </w:r>
          </w:p>
        </w:tc>
        <w:tc>
          <w:tcPr>
            <w:tcW w:w="1095"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hint="eastAsia" w:ascii="宋体" w:hAnsi="宋体" w:eastAsia="宋体" w:cs="宋体"/>
                <w:kern w:val="0"/>
                <w:sz w:val="21"/>
                <w:szCs w:val="21"/>
                <w:lang w:val="en-US" w:eastAsia="zh-CN" w:bidi="ar-SA"/>
              </w:rPr>
            </w:pPr>
            <w:r>
              <w:rPr>
                <w:rFonts w:hint="eastAsia" w:ascii="宋体" w:hAnsi="宋体" w:eastAsia="宋体" w:cs="宋体"/>
                <w:sz w:val="21"/>
                <w:szCs w:val="21"/>
              </w:rPr>
              <w:t>≥9</w:t>
            </w:r>
            <w:r>
              <w:rPr>
                <w:rFonts w:hint="eastAsia" w:ascii="宋体" w:hAnsi="宋体" w:eastAsia="宋体" w:cs="宋体"/>
                <w:sz w:val="21"/>
                <w:szCs w:val="21"/>
                <w:lang w:val="en-US" w:eastAsia="zh-CN"/>
              </w:rPr>
              <w:t>8</w:t>
            </w:r>
            <w:r>
              <w:rPr>
                <w:rFonts w:hint="eastAsia" w:ascii="宋体" w:hAnsi="宋体" w:eastAsia="宋体" w:cs="宋体"/>
                <w:sz w:val="21"/>
                <w:szCs w:val="21"/>
              </w:rPr>
              <w:t>%</w:t>
            </w:r>
          </w:p>
        </w:tc>
        <w:tc>
          <w:tcPr>
            <w:tcW w:w="1020"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hint="eastAsia" w:ascii="宋体" w:hAnsi="宋体" w:eastAsia="宋体" w:cs="宋体"/>
                <w:kern w:val="0"/>
                <w:sz w:val="21"/>
                <w:szCs w:val="21"/>
                <w:lang w:val="en-US" w:eastAsia="zh-CN" w:bidi="ar-SA"/>
              </w:rPr>
            </w:pPr>
            <w:r>
              <w:rPr>
                <w:rFonts w:hint="eastAsia" w:ascii="宋体" w:hAnsi="宋体" w:eastAsia="宋体" w:cs="宋体"/>
                <w:sz w:val="21"/>
                <w:szCs w:val="21"/>
              </w:rPr>
              <w:t>≥9</w:t>
            </w:r>
            <w:r>
              <w:rPr>
                <w:rFonts w:hint="eastAsia" w:ascii="宋体" w:hAnsi="宋体" w:eastAsia="宋体" w:cs="宋体"/>
                <w:sz w:val="21"/>
                <w:szCs w:val="21"/>
                <w:lang w:val="en-US" w:eastAsia="zh-CN"/>
              </w:rPr>
              <w:t>8</w:t>
            </w:r>
            <w:r>
              <w:rPr>
                <w:rFonts w:hint="eastAsia" w:ascii="宋体" w:hAnsi="宋体" w:eastAsia="宋体" w:cs="宋体"/>
                <w:sz w:val="21"/>
                <w:szCs w:val="21"/>
              </w:rPr>
              <w:t>%</w:t>
            </w:r>
          </w:p>
        </w:tc>
      </w:tr>
      <w:tr>
        <w:tblPrEx>
          <w:tblCellMar>
            <w:top w:w="0" w:type="dxa"/>
            <w:left w:w="108" w:type="dxa"/>
            <w:bottom w:w="0" w:type="dxa"/>
            <w:right w:w="108" w:type="dxa"/>
          </w:tblCellMar>
        </w:tblPrEx>
        <w:trPr>
          <w:trHeight w:val="1011"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03" w:type="dxa"/>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时效</w:t>
            </w:r>
          </w:p>
          <w:p>
            <w:pPr>
              <w:jc w:val="center"/>
              <w:rPr>
                <w:rFonts w:ascii="宋体" w:hAnsi="宋体" w:eastAsia="宋体" w:cs="宋体"/>
                <w:sz w:val="20"/>
                <w:szCs w:val="20"/>
              </w:rPr>
            </w:pPr>
            <w:r>
              <w:rPr>
                <w:rFonts w:hint="eastAsia"/>
                <w:sz w:val="20"/>
                <w:szCs w:val="20"/>
              </w:rPr>
              <w:t>指标</w:t>
            </w: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指标1：</w:t>
            </w:r>
          </w:p>
        </w:tc>
        <w:tc>
          <w:tcPr>
            <w:tcW w:w="93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1125" w:type="dxa"/>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时效</w:t>
            </w:r>
          </w:p>
          <w:p>
            <w:pPr>
              <w:jc w:val="center"/>
              <w:rPr>
                <w:rFonts w:ascii="宋体" w:hAnsi="宋体" w:eastAsia="宋体" w:cs="宋体"/>
                <w:sz w:val="20"/>
                <w:szCs w:val="20"/>
              </w:rPr>
            </w:pPr>
            <w:r>
              <w:rPr>
                <w:rFonts w:hint="eastAsia"/>
                <w:sz w:val="20"/>
                <w:szCs w:val="20"/>
              </w:rPr>
              <w:t>指标</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sz w:val="20"/>
                <w:szCs w:val="20"/>
              </w:rPr>
              <w:t>资金在规定时间内下划率</w:t>
            </w:r>
          </w:p>
        </w:tc>
        <w:tc>
          <w:tcPr>
            <w:tcW w:w="1095" w:type="dxa"/>
            <w:tcBorders>
              <w:top w:val="nil"/>
              <w:left w:val="nil"/>
              <w:bottom w:val="single" w:color="auto" w:sz="4" w:space="0"/>
              <w:right w:val="single" w:color="auto" w:sz="4" w:space="0"/>
            </w:tcBorders>
            <w:shd w:val="clear" w:color="auto" w:fill="auto"/>
            <w:vAlign w:val="bottom"/>
          </w:tcPr>
          <w:p>
            <w:pPr>
              <w:widowControl/>
              <w:jc w:val="center"/>
              <w:rPr>
                <w:rFonts w:hint="eastAsia" w:ascii="宋体" w:hAnsi="宋体" w:eastAsia="宋体" w:cs="宋体"/>
                <w:sz w:val="20"/>
                <w:szCs w:val="20"/>
              </w:rPr>
            </w:pPr>
          </w:p>
          <w:p>
            <w:pPr>
              <w:widowControl/>
              <w:ind w:firstLine="200" w:firstLineChars="100"/>
              <w:jc w:val="both"/>
              <w:rPr>
                <w:rFonts w:hint="eastAsia" w:ascii="宋体" w:hAnsi="宋体" w:eastAsia="宋体" w:cs="宋体"/>
                <w:kern w:val="0"/>
                <w:sz w:val="20"/>
                <w:szCs w:val="20"/>
              </w:rPr>
            </w:pPr>
            <w:r>
              <w:rPr>
                <w:rFonts w:hint="eastAsia" w:ascii="宋体" w:hAnsi="宋体" w:eastAsia="宋体" w:cs="宋体"/>
                <w:sz w:val="20"/>
                <w:szCs w:val="20"/>
              </w:rPr>
              <w:t>≥9</w:t>
            </w:r>
            <w:r>
              <w:rPr>
                <w:rFonts w:hint="eastAsia" w:ascii="宋体" w:hAnsi="宋体" w:eastAsia="宋体" w:cs="宋体"/>
                <w:sz w:val="20"/>
                <w:szCs w:val="20"/>
                <w:lang w:val="en-US" w:eastAsia="zh-CN"/>
              </w:rPr>
              <w:t>9</w:t>
            </w:r>
            <w:r>
              <w:rPr>
                <w:rFonts w:hint="eastAsia" w:ascii="宋体" w:hAnsi="宋体" w:eastAsia="宋体" w:cs="宋体"/>
                <w:sz w:val="20"/>
                <w:szCs w:val="20"/>
              </w:rPr>
              <w:t>%</w:t>
            </w:r>
          </w:p>
          <w:p>
            <w:pPr>
              <w:widowControl/>
              <w:jc w:val="center"/>
              <w:rPr>
                <w:rFonts w:hint="eastAsia" w:ascii="宋体" w:hAnsi="宋体" w:eastAsia="宋体" w:cs="宋体"/>
                <w:kern w:val="0"/>
                <w:sz w:val="20"/>
                <w:szCs w:val="20"/>
                <w:lang w:val="en-US" w:eastAsia="zh-CN" w:bidi="ar-SA"/>
              </w:rPr>
            </w:pPr>
          </w:p>
        </w:tc>
        <w:tc>
          <w:tcPr>
            <w:tcW w:w="1020" w:type="dxa"/>
            <w:tcBorders>
              <w:top w:val="nil"/>
              <w:left w:val="nil"/>
              <w:bottom w:val="single" w:color="auto" w:sz="4" w:space="0"/>
              <w:right w:val="single" w:color="auto" w:sz="4" w:space="0"/>
            </w:tcBorders>
            <w:shd w:val="clear" w:color="auto" w:fill="auto"/>
            <w:vAlign w:val="bottom"/>
          </w:tcPr>
          <w:p>
            <w:pPr>
              <w:widowControl/>
              <w:jc w:val="center"/>
              <w:rPr>
                <w:rFonts w:hint="eastAsia" w:ascii="宋体" w:hAnsi="宋体" w:eastAsia="宋体" w:cs="宋体"/>
                <w:sz w:val="20"/>
                <w:szCs w:val="20"/>
              </w:rPr>
            </w:pPr>
          </w:p>
          <w:p>
            <w:pPr>
              <w:widowControl/>
              <w:ind w:firstLine="200" w:firstLineChars="100"/>
              <w:jc w:val="both"/>
              <w:rPr>
                <w:rFonts w:hint="eastAsia" w:ascii="宋体" w:hAnsi="宋体" w:eastAsia="宋体" w:cs="宋体"/>
                <w:kern w:val="0"/>
                <w:sz w:val="20"/>
                <w:szCs w:val="20"/>
              </w:rPr>
            </w:pPr>
            <w:r>
              <w:rPr>
                <w:rFonts w:hint="eastAsia" w:ascii="宋体" w:hAnsi="宋体" w:eastAsia="宋体" w:cs="宋体"/>
                <w:sz w:val="20"/>
                <w:szCs w:val="20"/>
              </w:rPr>
              <w:t>≥9</w:t>
            </w:r>
            <w:r>
              <w:rPr>
                <w:rFonts w:hint="eastAsia" w:ascii="宋体" w:hAnsi="宋体" w:eastAsia="宋体" w:cs="宋体"/>
                <w:sz w:val="20"/>
                <w:szCs w:val="20"/>
                <w:lang w:val="en-US" w:eastAsia="zh-CN"/>
              </w:rPr>
              <w:t>9</w:t>
            </w:r>
            <w:r>
              <w:rPr>
                <w:rFonts w:hint="eastAsia" w:ascii="宋体" w:hAnsi="宋体" w:eastAsia="宋体" w:cs="宋体"/>
                <w:sz w:val="20"/>
                <w:szCs w:val="20"/>
              </w:rPr>
              <w:t>%</w:t>
            </w:r>
          </w:p>
          <w:p>
            <w:pPr>
              <w:widowControl/>
              <w:jc w:val="center"/>
              <w:rPr>
                <w:rFonts w:hint="eastAsia" w:ascii="宋体" w:hAnsi="宋体" w:eastAsia="宋体" w:cs="宋体"/>
                <w:kern w:val="0"/>
                <w:sz w:val="20"/>
                <w:szCs w:val="20"/>
                <w:lang w:val="en-US" w:eastAsia="zh-CN" w:bidi="ar-SA"/>
              </w:rPr>
            </w:pPr>
          </w:p>
        </w:tc>
      </w:tr>
      <w:tr>
        <w:tblPrEx>
          <w:tblCellMar>
            <w:top w:w="0" w:type="dxa"/>
            <w:left w:w="108" w:type="dxa"/>
            <w:bottom w:w="0" w:type="dxa"/>
            <w:right w:w="108" w:type="dxa"/>
          </w:tblCellMar>
        </w:tblPrEx>
        <w:trPr>
          <w:trHeight w:val="744"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03" w:type="dxa"/>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成本</w:t>
            </w:r>
          </w:p>
          <w:p>
            <w:pPr>
              <w:jc w:val="center"/>
              <w:rPr>
                <w:rFonts w:ascii="宋体" w:hAnsi="宋体" w:eastAsia="宋体" w:cs="宋体"/>
                <w:sz w:val="20"/>
                <w:szCs w:val="20"/>
              </w:rPr>
            </w:pPr>
            <w:r>
              <w:rPr>
                <w:rFonts w:hint="eastAsia"/>
                <w:sz w:val="20"/>
                <w:szCs w:val="20"/>
              </w:rPr>
              <w:t>指标</w:t>
            </w: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指标1：</w:t>
            </w:r>
          </w:p>
        </w:tc>
        <w:tc>
          <w:tcPr>
            <w:tcW w:w="93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1125" w:type="dxa"/>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成本</w:t>
            </w:r>
          </w:p>
          <w:p>
            <w:pPr>
              <w:jc w:val="center"/>
              <w:rPr>
                <w:rFonts w:ascii="宋体" w:hAnsi="宋体" w:eastAsia="宋体" w:cs="宋体"/>
                <w:sz w:val="20"/>
                <w:szCs w:val="20"/>
              </w:rPr>
            </w:pPr>
            <w:r>
              <w:rPr>
                <w:rFonts w:hint="eastAsia"/>
                <w:sz w:val="20"/>
                <w:szCs w:val="20"/>
              </w:rPr>
              <w:t>指标</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sz w:val="20"/>
                <w:szCs w:val="20"/>
              </w:rPr>
              <w:t>人均慰问金额</w:t>
            </w:r>
          </w:p>
        </w:tc>
        <w:tc>
          <w:tcPr>
            <w:tcW w:w="109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sz w:val="20"/>
                <w:szCs w:val="20"/>
              </w:rPr>
              <w:t>≥500 元</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sz w:val="20"/>
                <w:szCs w:val="20"/>
              </w:rPr>
              <w:t>≥500 元</w:t>
            </w:r>
          </w:p>
        </w:tc>
      </w:tr>
      <w:tr>
        <w:tblPrEx>
          <w:tblCellMar>
            <w:top w:w="0" w:type="dxa"/>
            <w:left w:w="108" w:type="dxa"/>
            <w:bottom w:w="0" w:type="dxa"/>
            <w:right w:w="108" w:type="dxa"/>
          </w:tblCellMar>
        </w:tblPrEx>
        <w:trPr>
          <w:trHeight w:val="510"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03" w:type="dxa"/>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经济效益指标</w:t>
            </w: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指标1：</w:t>
            </w:r>
          </w:p>
        </w:tc>
        <w:tc>
          <w:tcPr>
            <w:tcW w:w="93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1125" w:type="dxa"/>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经济效</w:t>
            </w:r>
          </w:p>
          <w:p>
            <w:pPr>
              <w:jc w:val="center"/>
              <w:rPr>
                <w:rFonts w:ascii="宋体" w:hAnsi="宋体" w:eastAsia="宋体" w:cs="宋体"/>
                <w:sz w:val="20"/>
                <w:szCs w:val="20"/>
              </w:rPr>
            </w:pPr>
            <w:r>
              <w:rPr>
                <w:rFonts w:hint="eastAsia"/>
                <w:sz w:val="20"/>
                <w:szCs w:val="20"/>
              </w:rPr>
              <w:t>益指标</w:t>
            </w:r>
          </w:p>
        </w:tc>
        <w:tc>
          <w:tcPr>
            <w:tcW w:w="1021" w:type="dxa"/>
            <w:tcBorders>
              <w:top w:val="nil"/>
              <w:left w:val="nil"/>
              <w:bottom w:val="single" w:color="auto" w:sz="4" w:space="0"/>
              <w:right w:val="single" w:color="auto" w:sz="4" w:space="0"/>
            </w:tcBorders>
            <w:shd w:val="clear" w:color="auto" w:fill="auto"/>
            <w:vAlign w:val="center"/>
          </w:tcPr>
          <w:p>
            <w:pPr>
              <w:widowControl/>
              <w:ind w:firstLine="400" w:firstLineChars="200"/>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无</w:t>
            </w:r>
          </w:p>
        </w:tc>
        <w:tc>
          <w:tcPr>
            <w:tcW w:w="109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lang w:eastAsia="zh-CN"/>
              </w:rPr>
              <w:t>无</w:t>
            </w:r>
            <w:r>
              <w:rPr>
                <w:rFonts w:hint="eastAsia" w:ascii="宋体" w:hAnsi="宋体" w:eastAsia="宋体" w:cs="宋体"/>
                <w:kern w:val="0"/>
                <w:sz w:val="20"/>
                <w:szCs w:val="20"/>
              </w:rPr>
              <w:t>　</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 xml:space="preserve">  </w:t>
            </w:r>
            <w:r>
              <w:rPr>
                <w:rFonts w:hint="eastAsia" w:ascii="宋体" w:hAnsi="宋体" w:eastAsia="宋体" w:cs="宋体"/>
                <w:kern w:val="0"/>
                <w:sz w:val="20"/>
                <w:szCs w:val="20"/>
                <w:lang w:eastAsia="zh-CN"/>
              </w:rPr>
              <w:t>无</w:t>
            </w: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03" w:type="dxa"/>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社会效益指标</w:t>
            </w: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指标1：</w:t>
            </w:r>
          </w:p>
        </w:tc>
        <w:tc>
          <w:tcPr>
            <w:tcW w:w="93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1125" w:type="dxa"/>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社会效</w:t>
            </w:r>
          </w:p>
          <w:p>
            <w:pPr>
              <w:jc w:val="center"/>
              <w:rPr>
                <w:rFonts w:ascii="宋体" w:hAnsi="宋体" w:eastAsia="宋体" w:cs="宋体"/>
                <w:sz w:val="20"/>
                <w:szCs w:val="20"/>
              </w:rPr>
            </w:pPr>
            <w:r>
              <w:rPr>
                <w:rFonts w:hint="eastAsia"/>
                <w:sz w:val="20"/>
                <w:szCs w:val="20"/>
              </w:rPr>
              <w:t>益指标</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带动各项资金</w:t>
            </w:r>
          </w:p>
        </w:tc>
        <w:tc>
          <w:tcPr>
            <w:tcW w:w="10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效果明显</w:t>
            </w:r>
          </w:p>
          <w:p>
            <w:pPr>
              <w:widowControl/>
              <w:jc w:val="center"/>
              <w:rPr>
                <w:rFonts w:hint="eastAsia" w:ascii="宋体" w:hAnsi="宋体" w:eastAsia="宋体" w:cs="宋体"/>
                <w:kern w:val="0"/>
                <w:sz w:val="20"/>
                <w:szCs w:val="20"/>
                <w:lang w:val="en-US" w:eastAsia="zh-CN" w:bidi="ar-SA"/>
              </w:rPr>
            </w:pP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效果明显</w:t>
            </w:r>
          </w:p>
          <w:p>
            <w:pPr>
              <w:widowControl/>
              <w:jc w:val="center"/>
              <w:rPr>
                <w:rFonts w:hint="eastAsia" w:ascii="宋体" w:hAnsi="宋体" w:eastAsia="宋体" w:cs="宋体"/>
                <w:kern w:val="0"/>
                <w:sz w:val="20"/>
                <w:szCs w:val="20"/>
                <w:lang w:val="en-US" w:eastAsia="zh-CN" w:bidi="ar-SA"/>
              </w:rPr>
            </w:pP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03" w:type="dxa"/>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生态效益指标</w:t>
            </w: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指标1：</w:t>
            </w:r>
          </w:p>
        </w:tc>
        <w:tc>
          <w:tcPr>
            <w:tcW w:w="93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1125" w:type="dxa"/>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生态效益指标</w:t>
            </w:r>
          </w:p>
        </w:tc>
        <w:tc>
          <w:tcPr>
            <w:tcW w:w="102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无</w:t>
            </w:r>
          </w:p>
        </w:tc>
        <w:tc>
          <w:tcPr>
            <w:tcW w:w="109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无</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无</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03" w:type="dxa"/>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指标1：</w:t>
            </w:r>
          </w:p>
        </w:tc>
        <w:tc>
          <w:tcPr>
            <w:tcW w:w="93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1125" w:type="dxa"/>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hAnsi="宋体" w:eastAsia="宋体" w:cs="宋体"/>
                <w:sz w:val="20"/>
                <w:szCs w:val="20"/>
              </w:rPr>
            </w:pPr>
            <w:r>
              <w:rPr>
                <w:rFonts w:hint="eastAsia"/>
                <w:sz w:val="20"/>
                <w:szCs w:val="20"/>
              </w:rPr>
              <w:t>指标</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增强职工获得感</w:t>
            </w:r>
          </w:p>
        </w:tc>
        <w:tc>
          <w:tcPr>
            <w:tcW w:w="109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明显增强</w:t>
            </w:r>
          </w:p>
          <w:p>
            <w:pPr>
              <w:widowControl/>
              <w:jc w:val="left"/>
              <w:rPr>
                <w:rFonts w:hint="eastAsia" w:ascii="宋体" w:hAnsi="宋体" w:eastAsia="宋体" w:cs="宋体"/>
                <w:kern w:val="0"/>
                <w:sz w:val="20"/>
                <w:szCs w:val="20"/>
                <w:lang w:val="en-US" w:eastAsia="zh-CN" w:bidi="ar-SA"/>
              </w:rPr>
            </w:pP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rPr>
            </w:pPr>
          </w:p>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明显增强</w:t>
            </w:r>
          </w:p>
          <w:p>
            <w:pPr>
              <w:widowControl/>
              <w:jc w:val="left"/>
              <w:rPr>
                <w:rFonts w:hint="eastAsia" w:ascii="宋体" w:hAnsi="宋体" w:eastAsia="宋体" w:cs="宋体"/>
                <w:kern w:val="0"/>
                <w:sz w:val="20"/>
                <w:szCs w:val="20"/>
                <w:lang w:val="en-US" w:eastAsia="zh-CN" w:bidi="ar-SA"/>
              </w:rPr>
            </w:pP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满意度指标</w:t>
            </w:r>
          </w:p>
        </w:tc>
        <w:tc>
          <w:tcPr>
            <w:tcW w:w="903" w:type="dxa"/>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服务对象满意度指标</w:t>
            </w: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指标1：</w:t>
            </w:r>
          </w:p>
        </w:tc>
        <w:tc>
          <w:tcPr>
            <w:tcW w:w="93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　</w:t>
            </w:r>
          </w:p>
        </w:tc>
        <w:tc>
          <w:tcPr>
            <w:tcW w:w="1125" w:type="dxa"/>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rFonts w:ascii="宋体" w:hAnsi="宋体" w:eastAsia="宋体" w:cs="宋体"/>
                <w:sz w:val="20"/>
                <w:szCs w:val="20"/>
              </w:rPr>
            </w:pPr>
            <w:r>
              <w:rPr>
                <w:rFonts w:hint="eastAsia"/>
                <w:sz w:val="20"/>
                <w:szCs w:val="20"/>
              </w:rPr>
              <w:t>度指标</w:t>
            </w:r>
          </w:p>
        </w:tc>
        <w:tc>
          <w:tcPr>
            <w:tcW w:w="102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eastAsia="zh-CN"/>
              </w:rPr>
              <w:t>受助人员满意度</w:t>
            </w:r>
          </w:p>
        </w:tc>
        <w:tc>
          <w:tcPr>
            <w:tcW w:w="1095" w:type="dxa"/>
            <w:tcBorders>
              <w:top w:val="nil"/>
              <w:left w:val="nil"/>
              <w:bottom w:val="single" w:color="auto" w:sz="4" w:space="0"/>
              <w:right w:val="single" w:color="auto" w:sz="4" w:space="0"/>
            </w:tcBorders>
            <w:shd w:val="clear" w:color="auto" w:fill="auto"/>
            <w:vAlign w:val="center"/>
          </w:tcPr>
          <w:p>
            <w:pPr>
              <w:widowControl/>
              <w:ind w:firstLine="200" w:firstLineChars="100"/>
              <w:jc w:val="both"/>
              <w:rPr>
                <w:rFonts w:hint="eastAsia" w:ascii="宋体" w:hAnsi="宋体" w:eastAsia="宋体" w:cs="宋体"/>
                <w:sz w:val="20"/>
                <w:szCs w:val="20"/>
              </w:rPr>
            </w:pPr>
          </w:p>
          <w:p>
            <w:pPr>
              <w:widowControl/>
              <w:ind w:firstLine="200" w:firstLineChars="100"/>
              <w:jc w:val="both"/>
              <w:rPr>
                <w:rFonts w:hint="eastAsia" w:ascii="宋体" w:hAnsi="宋体" w:eastAsia="宋体" w:cs="宋体"/>
                <w:kern w:val="0"/>
                <w:sz w:val="20"/>
                <w:szCs w:val="20"/>
              </w:rPr>
            </w:pPr>
            <w:r>
              <w:rPr>
                <w:rFonts w:hint="eastAsia" w:ascii="宋体" w:hAnsi="宋体" w:eastAsia="宋体" w:cs="宋体"/>
                <w:sz w:val="20"/>
                <w:szCs w:val="20"/>
              </w:rPr>
              <w:t>≥9</w:t>
            </w:r>
            <w:r>
              <w:rPr>
                <w:rFonts w:hint="eastAsia" w:ascii="宋体" w:hAnsi="宋体" w:eastAsia="宋体" w:cs="宋体"/>
                <w:sz w:val="20"/>
                <w:szCs w:val="20"/>
                <w:lang w:val="en-US" w:eastAsia="zh-CN"/>
              </w:rPr>
              <w:t>5</w:t>
            </w:r>
            <w:r>
              <w:rPr>
                <w:rFonts w:hint="eastAsia" w:ascii="宋体" w:hAnsi="宋体" w:eastAsia="宋体" w:cs="宋体"/>
                <w:sz w:val="20"/>
                <w:szCs w:val="20"/>
              </w:rPr>
              <w:t>%</w:t>
            </w:r>
          </w:p>
          <w:p>
            <w:pPr>
              <w:widowControl/>
              <w:jc w:val="left"/>
              <w:rPr>
                <w:rFonts w:hint="default" w:ascii="宋体" w:hAnsi="宋体" w:eastAsia="宋体" w:cs="宋体"/>
                <w:kern w:val="0"/>
                <w:sz w:val="20"/>
                <w:szCs w:val="20"/>
                <w:lang w:val="en-US" w:eastAsia="zh-CN" w:bidi="ar-SA"/>
              </w:rPr>
            </w:pPr>
          </w:p>
        </w:tc>
        <w:tc>
          <w:tcPr>
            <w:tcW w:w="1020" w:type="dxa"/>
            <w:tcBorders>
              <w:top w:val="nil"/>
              <w:left w:val="nil"/>
              <w:bottom w:val="single" w:color="auto" w:sz="4" w:space="0"/>
              <w:right w:val="single" w:color="auto" w:sz="4" w:space="0"/>
            </w:tcBorders>
            <w:shd w:val="clear" w:color="auto" w:fill="auto"/>
            <w:vAlign w:val="center"/>
          </w:tcPr>
          <w:p>
            <w:pPr>
              <w:widowControl/>
              <w:ind w:firstLine="200" w:firstLineChars="100"/>
              <w:jc w:val="both"/>
              <w:rPr>
                <w:rFonts w:hint="eastAsia" w:ascii="宋体" w:hAnsi="宋体" w:eastAsia="宋体" w:cs="宋体"/>
                <w:sz w:val="20"/>
                <w:szCs w:val="20"/>
              </w:rPr>
            </w:pPr>
          </w:p>
          <w:p>
            <w:pPr>
              <w:widowControl/>
              <w:ind w:firstLine="200" w:firstLineChars="100"/>
              <w:jc w:val="both"/>
              <w:rPr>
                <w:rFonts w:hint="eastAsia" w:ascii="宋体" w:hAnsi="宋体" w:eastAsia="宋体" w:cs="宋体"/>
                <w:kern w:val="0"/>
                <w:sz w:val="20"/>
                <w:szCs w:val="20"/>
              </w:rPr>
            </w:pPr>
            <w:r>
              <w:rPr>
                <w:rFonts w:hint="eastAsia" w:ascii="宋体" w:hAnsi="宋体" w:eastAsia="宋体" w:cs="宋体"/>
                <w:sz w:val="20"/>
                <w:szCs w:val="20"/>
              </w:rPr>
              <w:t>≥9</w:t>
            </w:r>
            <w:r>
              <w:rPr>
                <w:rFonts w:hint="eastAsia" w:ascii="宋体" w:hAnsi="宋体" w:eastAsia="宋体" w:cs="宋体"/>
                <w:sz w:val="20"/>
                <w:szCs w:val="20"/>
                <w:lang w:val="en-US" w:eastAsia="zh-CN"/>
              </w:rPr>
              <w:t>5</w:t>
            </w:r>
            <w:r>
              <w:rPr>
                <w:rFonts w:hint="eastAsia" w:ascii="宋体" w:hAnsi="宋体" w:eastAsia="宋体" w:cs="宋体"/>
                <w:sz w:val="20"/>
                <w:szCs w:val="20"/>
              </w:rPr>
              <w:t>%</w:t>
            </w:r>
          </w:p>
          <w:p>
            <w:pPr>
              <w:widowControl/>
              <w:jc w:val="left"/>
              <w:rPr>
                <w:rFonts w:hint="default" w:ascii="宋体" w:hAnsi="宋体" w:eastAsia="宋体" w:cs="宋体"/>
                <w:kern w:val="0"/>
                <w:sz w:val="20"/>
                <w:szCs w:val="20"/>
                <w:lang w:val="en-US" w:eastAsia="zh-CN" w:bidi="ar-SA"/>
              </w:rPr>
            </w:pPr>
          </w:p>
        </w:tc>
      </w:tr>
    </w:tbl>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3</w:t>
      </w:r>
      <w:r>
        <w:rPr>
          <w:rFonts w:hint="eastAsia" w:ascii="仿宋_GB2312" w:hAnsi="楷体" w:eastAsia="仿宋_GB2312"/>
          <w:b/>
          <w:sz w:val="32"/>
          <w:szCs w:val="32"/>
        </w:rPr>
        <w:t>.“</w:t>
      </w:r>
      <w:r>
        <w:rPr>
          <w:rFonts w:hint="eastAsia" w:ascii="仿宋_GB2312" w:hAnsi="楷体" w:eastAsia="仿宋_GB2312"/>
          <w:b/>
          <w:sz w:val="32"/>
          <w:szCs w:val="32"/>
          <w:lang w:val="en-US" w:eastAsia="zh-CN"/>
        </w:rPr>
        <w:t xml:space="preserve"> 市总机关在职职工社保</w:t>
      </w:r>
      <w:r>
        <w:rPr>
          <w:rFonts w:hint="eastAsia" w:ascii="仿宋_GB2312" w:hAnsi="楷体" w:eastAsia="仿宋_GB2312"/>
          <w:b/>
          <w:sz w:val="32"/>
          <w:szCs w:val="32"/>
        </w:rPr>
        <w:t>”项目。</w:t>
      </w:r>
    </w:p>
    <w:p>
      <w:pPr>
        <w:pStyle w:val="2"/>
        <w:keepNext w:val="0"/>
        <w:keepLines w:val="0"/>
        <w:pageBreakBefore w:val="0"/>
        <w:widowControl w:val="0"/>
        <w:kinsoku/>
        <w:wordWrap/>
        <w:overflowPunct/>
        <w:topLinePunct w:val="0"/>
        <w:autoSpaceDE/>
        <w:autoSpaceDN/>
        <w:bidi w:val="0"/>
        <w:spacing w:line="6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楷体" w:eastAsia="仿宋_GB2312"/>
          <w:sz w:val="32"/>
          <w:szCs w:val="32"/>
        </w:rPr>
        <w:t>（1）项目概述。依据2016年《安徽省人民政府办公厅关于新形势下进一步支持工会工作的通知》(皖政办【2016】42号）第16条：各级政府要按照有关规定为县以上各级工会及所属事业单位提供在职人员社会保险费、离退休人员经费等保障。</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根据市总机关在职职工工资收入按照社保比例进行测</w:t>
      </w:r>
      <w:bookmarkStart w:id="0" w:name="_GoBack"/>
      <w:bookmarkEnd w:id="0"/>
      <w:r>
        <w:rPr>
          <w:rFonts w:hint="eastAsia" w:ascii="仿宋_GB2312" w:hAnsi="楷体" w:eastAsia="仿宋_GB2312"/>
          <w:sz w:val="32"/>
          <w:szCs w:val="32"/>
          <w:lang w:eastAsia="zh-CN"/>
        </w:rPr>
        <w:t>算。</w:t>
      </w:r>
    </w:p>
    <w:p>
      <w:pPr>
        <w:spacing w:line="600" w:lineRule="exact"/>
        <w:ind w:firstLine="585" w:firstLineChars="183"/>
        <w:rPr>
          <w:rFonts w:hint="eastAsia" w:ascii="仿宋_GB2312" w:hAnsi="楷体" w:eastAsia="仿宋_GB2312"/>
          <w:sz w:val="32"/>
          <w:szCs w:val="32"/>
          <w:u w:val="single"/>
          <w:lang w:eastAsia="zh-CN"/>
        </w:rPr>
      </w:pPr>
      <w:r>
        <w:rPr>
          <w:rFonts w:hint="eastAsia" w:ascii="仿宋_GB2312" w:hAnsi="楷体" w:eastAsia="仿宋_GB2312"/>
          <w:sz w:val="32"/>
          <w:szCs w:val="32"/>
        </w:rPr>
        <w:t>（3）实施主体。</w:t>
      </w:r>
      <w:r>
        <w:rPr>
          <w:rFonts w:hint="eastAsia" w:ascii="仿宋_GB2312" w:hAnsi="楷体" w:eastAsia="仿宋_GB2312"/>
          <w:sz w:val="32"/>
          <w:szCs w:val="32"/>
          <w:lang w:eastAsia="zh-CN"/>
        </w:rPr>
        <w:t>安庆市总工会（行政）</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楷体" w:eastAsia="仿宋_GB2312"/>
          <w:sz w:val="32"/>
          <w:szCs w:val="32"/>
          <w:lang w:eastAsia="zh-CN"/>
        </w:rPr>
      </w:pPr>
      <w:r>
        <w:rPr>
          <w:rFonts w:hint="eastAsia" w:ascii="仿宋_GB2312" w:hAnsi="楷体" w:eastAsia="仿宋_GB2312"/>
          <w:sz w:val="32"/>
          <w:szCs w:val="32"/>
        </w:rPr>
        <w:t>（4）起止时间。</w:t>
      </w:r>
      <w:r>
        <w:rPr>
          <w:rFonts w:hint="eastAsia" w:ascii="仿宋_GB2312" w:hAnsi="楷体" w:eastAsia="仿宋_GB2312"/>
          <w:sz w:val="32"/>
          <w:szCs w:val="32"/>
          <w:lang w:eastAsia="zh-CN"/>
        </w:rPr>
        <w:t>该项目计划长期实施。</w:t>
      </w:r>
    </w:p>
    <w:p>
      <w:pPr>
        <w:pStyle w:val="2"/>
        <w:keepNext w:val="0"/>
        <w:keepLines w:val="0"/>
        <w:pageBreakBefore w:val="0"/>
        <w:widowControl w:val="0"/>
        <w:kinsoku/>
        <w:wordWrap/>
        <w:overflowPunct/>
        <w:topLinePunct w:val="0"/>
        <w:autoSpaceDE/>
        <w:autoSpaceDN/>
        <w:bidi w:val="0"/>
        <w:spacing w:line="64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楷体" w:eastAsia="仿宋_GB2312"/>
          <w:sz w:val="32"/>
          <w:szCs w:val="32"/>
        </w:rPr>
        <w:t>（5）项目内容。按照有关规定</w:t>
      </w:r>
      <w:r>
        <w:rPr>
          <w:rFonts w:hint="eastAsia" w:ascii="仿宋_GB2312" w:hAnsi="楷体"/>
          <w:sz w:val="32"/>
          <w:szCs w:val="32"/>
          <w:lang w:eastAsia="zh-CN"/>
        </w:rPr>
        <w:t>由</w:t>
      </w:r>
      <w:r>
        <w:rPr>
          <w:rFonts w:hint="eastAsia" w:ascii="仿宋_GB2312" w:hAnsi="楷体" w:eastAsia="仿宋_GB2312"/>
          <w:sz w:val="32"/>
          <w:szCs w:val="32"/>
          <w:lang w:eastAsia="zh-CN"/>
        </w:rPr>
        <w:t>单位</w:t>
      </w:r>
      <w:r>
        <w:rPr>
          <w:rFonts w:hint="eastAsia" w:ascii="仿宋_GB2312" w:hAnsi="楷体"/>
          <w:sz w:val="32"/>
          <w:szCs w:val="32"/>
          <w:lang w:eastAsia="zh-CN"/>
        </w:rPr>
        <w:t>提供</w:t>
      </w:r>
      <w:r>
        <w:rPr>
          <w:rFonts w:hint="eastAsia" w:ascii="仿宋_GB2312" w:hAnsi="楷体" w:eastAsia="仿宋_GB2312"/>
          <w:sz w:val="32"/>
          <w:szCs w:val="32"/>
          <w:lang w:eastAsia="zh-CN"/>
        </w:rPr>
        <w:t>在职</w:t>
      </w:r>
      <w:r>
        <w:rPr>
          <w:rFonts w:hint="eastAsia" w:ascii="仿宋_GB2312" w:hAnsi="楷体" w:eastAsia="仿宋_GB2312"/>
          <w:sz w:val="32"/>
          <w:szCs w:val="32"/>
        </w:rPr>
        <w:t>人员社会保险费、离退休人员经费等保障。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0" w:firstLineChars="200"/>
        <w:textAlignment w:val="auto"/>
        <w:rPr>
          <w:rFonts w:hint="eastAsia" w:ascii="仿宋_GB2312" w:hAnsi="楷体" w:eastAsia="仿宋_GB2312"/>
          <w:sz w:val="32"/>
          <w:szCs w:val="32"/>
        </w:rPr>
      </w:pPr>
      <w:r>
        <w:rPr>
          <w:rFonts w:hint="eastAsia" w:ascii="仿宋_GB2312" w:hAnsi="楷体" w:eastAsia="仿宋_GB2312"/>
          <w:sz w:val="32"/>
          <w:szCs w:val="32"/>
        </w:rPr>
        <w:t>（6）年度预算安排。</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年度一般公共预算财政拨款安排</w:t>
      </w:r>
      <w:r>
        <w:rPr>
          <w:rFonts w:hint="eastAsia" w:ascii="仿宋_GB2312" w:hAnsi="楷体" w:eastAsia="仿宋_GB2312"/>
          <w:b w:val="0"/>
          <w:bCs/>
          <w:sz w:val="32"/>
          <w:szCs w:val="32"/>
          <w:lang w:val="en-US" w:eastAsia="zh-CN"/>
        </w:rPr>
        <w:t>市总机关在职职工社保</w:t>
      </w:r>
      <w:r>
        <w:rPr>
          <w:rFonts w:hint="eastAsia" w:ascii="仿宋_GB2312" w:hAnsi="仿宋_GB2312" w:eastAsia="仿宋_GB2312" w:cs="仿宋_GB2312"/>
          <w:b w:val="0"/>
          <w:bCs/>
          <w:sz w:val="32"/>
          <w:szCs w:val="32"/>
          <w:lang w:val="en-US" w:eastAsia="zh-CN"/>
        </w:rPr>
        <w:t>55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（7）绩效目标。</w:t>
      </w:r>
    </w:p>
    <w:tbl>
      <w:tblPr>
        <w:tblStyle w:val="5"/>
        <w:tblW w:w="9429" w:type="dxa"/>
        <w:tblInd w:w="93" w:type="dxa"/>
        <w:tblLayout w:type="fixed"/>
        <w:tblCellMar>
          <w:top w:w="0" w:type="dxa"/>
          <w:left w:w="108" w:type="dxa"/>
          <w:bottom w:w="0" w:type="dxa"/>
          <w:right w:w="108" w:type="dxa"/>
        </w:tblCellMar>
      </w:tblPr>
      <w:tblGrid>
        <w:gridCol w:w="416"/>
        <w:gridCol w:w="820"/>
        <w:gridCol w:w="903"/>
        <w:gridCol w:w="1605"/>
        <w:gridCol w:w="930"/>
        <w:gridCol w:w="675"/>
        <w:gridCol w:w="1125"/>
        <w:gridCol w:w="1125"/>
        <w:gridCol w:w="961"/>
        <w:gridCol w:w="869"/>
      </w:tblGrid>
      <w:tr>
        <w:tblPrEx>
          <w:tblCellMar>
            <w:top w:w="0" w:type="dxa"/>
            <w:left w:w="108" w:type="dxa"/>
            <w:bottom w:w="0" w:type="dxa"/>
            <w:right w:w="108" w:type="dxa"/>
          </w:tblCellMar>
        </w:tblPrEx>
        <w:trPr>
          <w:trHeight w:val="360" w:hRule="atLeast"/>
        </w:trPr>
        <w:tc>
          <w:tcPr>
            <w:tcW w:w="9429" w:type="dxa"/>
            <w:gridSpan w:val="10"/>
            <w:tcBorders>
              <w:top w:val="nil"/>
              <w:left w:val="nil"/>
              <w:bottom w:val="nil"/>
              <w:right w:val="nil"/>
            </w:tcBorders>
            <w:shd w:val="clear" w:color="auto" w:fill="auto"/>
            <w:vAlign w:val="center"/>
          </w:tcPr>
          <w:p>
            <w:pPr>
              <w:jc w:val="center"/>
              <w:rPr>
                <w:rFonts w:ascii="宋体" w:hAnsi="宋体" w:eastAsia="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52" w:hRule="atLeast"/>
        </w:trPr>
        <w:tc>
          <w:tcPr>
            <w:tcW w:w="9429" w:type="dxa"/>
            <w:gridSpan w:val="10"/>
            <w:tcBorders>
              <w:top w:val="nil"/>
              <w:left w:val="nil"/>
              <w:bottom w:val="nil"/>
              <w:right w:val="nil"/>
            </w:tcBorders>
            <w:shd w:val="clear" w:color="auto" w:fill="auto"/>
            <w:vAlign w:val="center"/>
          </w:tcPr>
          <w:p>
            <w:pPr>
              <w:jc w:val="center"/>
              <w:rPr>
                <w:rFonts w:ascii="宋体" w:hAnsi="宋体" w:eastAsia="宋体" w:cs="宋体"/>
                <w:sz w:val="20"/>
                <w:szCs w:val="20"/>
              </w:rPr>
            </w:pPr>
            <w:r>
              <w:rPr>
                <w:rFonts w:hint="eastAsia"/>
                <w:sz w:val="20"/>
                <w:szCs w:val="20"/>
              </w:rPr>
              <w:t>（2021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项目名称</w:t>
            </w:r>
          </w:p>
        </w:tc>
        <w:tc>
          <w:tcPr>
            <w:tcW w:w="8193" w:type="dxa"/>
            <w:gridSpan w:val="8"/>
            <w:tcBorders>
              <w:top w:val="single" w:color="auto" w:sz="4" w:space="0"/>
              <w:left w:val="nil"/>
              <w:bottom w:val="single" w:color="auto" w:sz="4" w:space="0"/>
              <w:right w:val="single" w:color="000000" w:sz="4" w:space="0"/>
            </w:tcBorders>
            <w:shd w:val="clear" w:color="auto" w:fill="auto"/>
            <w:vAlign w:val="center"/>
          </w:tcPr>
          <w:p>
            <w:pPr>
              <w:jc w:val="center"/>
              <w:rPr>
                <w:rFonts w:hint="eastAsia" w:ascii="宋体" w:hAnsi="宋体" w:eastAsia="宋体" w:cs="宋体"/>
                <w:color w:val="000000"/>
                <w:sz w:val="20"/>
                <w:szCs w:val="20"/>
              </w:rPr>
            </w:pPr>
            <w:r>
              <w:rPr>
                <w:rFonts w:hint="eastAsia" w:ascii="宋体" w:hAnsi="宋体" w:eastAsia="宋体" w:cs="宋体"/>
                <w:b w:val="0"/>
                <w:bCs/>
                <w:sz w:val="20"/>
                <w:szCs w:val="20"/>
                <w:lang w:val="en-US" w:eastAsia="zh-CN"/>
              </w:rPr>
              <w:t>市总机关在职职工社保</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实施单位</w:t>
            </w:r>
          </w:p>
        </w:tc>
        <w:tc>
          <w:tcPr>
            <w:tcW w:w="8193" w:type="dxa"/>
            <w:gridSpan w:val="8"/>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lang w:eastAsia="zh-CN"/>
              </w:rPr>
              <w:t>安庆市总工会（行政）</w:t>
            </w: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项目属性</w:t>
            </w:r>
          </w:p>
        </w:tc>
        <w:tc>
          <w:tcPr>
            <w:tcW w:w="8193" w:type="dxa"/>
            <w:gridSpan w:val="8"/>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eastAsiaTheme="minorEastAsia"/>
                <w:color w:val="000000"/>
                <w:sz w:val="20"/>
                <w:szCs w:val="20"/>
                <w:lang w:eastAsia="zh-CN"/>
              </w:rPr>
            </w:pPr>
            <w:r>
              <w:rPr>
                <w:rFonts w:hint="eastAsia"/>
                <w:color w:val="000000"/>
                <w:sz w:val="20"/>
                <w:szCs w:val="20"/>
              </w:rPr>
              <w:t>　</w:t>
            </w:r>
            <w:r>
              <w:rPr>
                <w:rFonts w:hint="eastAsia"/>
                <w:color w:val="000000"/>
                <w:sz w:val="20"/>
                <w:szCs w:val="20"/>
                <w:lang w:eastAsia="zh-CN"/>
              </w:rPr>
              <w:t>新增项目</w:t>
            </w:r>
          </w:p>
        </w:tc>
      </w:tr>
      <w:tr>
        <w:tblPrEx>
          <w:tblCellMar>
            <w:top w:w="0" w:type="dxa"/>
            <w:left w:w="108" w:type="dxa"/>
            <w:bottom w:w="0" w:type="dxa"/>
            <w:right w:w="108" w:type="dxa"/>
          </w:tblCellMar>
        </w:tblPrEx>
        <w:trPr>
          <w:trHeight w:val="330" w:hRule="atLeast"/>
        </w:trPr>
        <w:tc>
          <w:tcPr>
            <w:tcW w:w="2139"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中期资金总额：</w:t>
            </w:r>
          </w:p>
        </w:tc>
        <w:tc>
          <w:tcPr>
            <w:tcW w:w="160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　</w:t>
            </w:r>
          </w:p>
        </w:tc>
        <w:tc>
          <w:tcPr>
            <w:tcW w:w="2250"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年度资金总额：</w:t>
            </w:r>
          </w:p>
        </w:tc>
        <w:tc>
          <w:tcPr>
            <w:tcW w:w="1830"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lang w:val="en-US" w:eastAsia="zh-CN"/>
              </w:rPr>
              <w:t>55万</w:t>
            </w:r>
          </w:p>
        </w:tc>
      </w:tr>
      <w:tr>
        <w:tblPrEx>
          <w:tblCellMar>
            <w:top w:w="0" w:type="dxa"/>
            <w:left w:w="108" w:type="dxa"/>
            <w:bottom w:w="0" w:type="dxa"/>
            <w:right w:w="108" w:type="dxa"/>
          </w:tblCellMar>
        </w:tblPrEx>
        <w:trPr>
          <w:trHeight w:val="330" w:hRule="atLeast"/>
        </w:trPr>
        <w:tc>
          <w:tcPr>
            <w:tcW w:w="2139"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eastAsia="宋体" w:cs="宋体"/>
                <w:sz w:val="20"/>
                <w:szCs w:val="20"/>
              </w:rPr>
            </w:pP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其中：财政拨款</w:t>
            </w:r>
          </w:p>
        </w:tc>
        <w:tc>
          <w:tcPr>
            <w:tcW w:w="160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　</w:t>
            </w:r>
          </w:p>
        </w:tc>
        <w:tc>
          <w:tcPr>
            <w:tcW w:w="2250"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其中：财政拨款</w:t>
            </w:r>
          </w:p>
        </w:tc>
        <w:tc>
          <w:tcPr>
            <w:tcW w:w="1830"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hint="default" w:ascii="宋体" w:hAnsi="宋体" w:cs="宋体" w:eastAsiaTheme="minorEastAsia"/>
                <w:sz w:val="20"/>
                <w:szCs w:val="20"/>
                <w:lang w:val="en-US" w:eastAsia="zh-CN"/>
              </w:rPr>
            </w:pPr>
            <w:r>
              <w:rPr>
                <w:rFonts w:hint="eastAsia"/>
                <w:sz w:val="20"/>
                <w:szCs w:val="20"/>
              </w:rPr>
              <w:t>　</w:t>
            </w:r>
            <w:r>
              <w:rPr>
                <w:rFonts w:hint="eastAsia"/>
                <w:sz w:val="20"/>
                <w:szCs w:val="20"/>
                <w:lang w:val="en-US" w:eastAsia="zh-CN"/>
              </w:rPr>
              <w:t>55万</w:t>
            </w:r>
          </w:p>
        </w:tc>
      </w:tr>
      <w:tr>
        <w:tblPrEx>
          <w:tblCellMar>
            <w:top w:w="0" w:type="dxa"/>
            <w:left w:w="108" w:type="dxa"/>
            <w:bottom w:w="0" w:type="dxa"/>
            <w:right w:w="108" w:type="dxa"/>
          </w:tblCellMar>
        </w:tblPrEx>
        <w:trPr>
          <w:trHeight w:val="330" w:hRule="atLeast"/>
        </w:trPr>
        <w:tc>
          <w:tcPr>
            <w:tcW w:w="2139"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eastAsia="宋体" w:cs="宋体"/>
                <w:sz w:val="20"/>
                <w:szCs w:val="20"/>
              </w:rPr>
            </w:pP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其他资金</w:t>
            </w:r>
          </w:p>
        </w:tc>
        <w:tc>
          <w:tcPr>
            <w:tcW w:w="1605"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　</w:t>
            </w:r>
          </w:p>
        </w:tc>
        <w:tc>
          <w:tcPr>
            <w:tcW w:w="2250" w:type="dxa"/>
            <w:gridSpan w:val="2"/>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其他资金</w:t>
            </w:r>
          </w:p>
        </w:tc>
        <w:tc>
          <w:tcPr>
            <w:tcW w:w="1830"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4933" w:type="dxa"/>
            <w:gridSpan w:val="5"/>
            <w:tcBorders>
              <w:top w:val="single" w:color="auto" w:sz="4" w:space="0"/>
              <w:left w:val="nil"/>
              <w:bottom w:val="single" w:color="auto" w:sz="4" w:space="0"/>
              <w:right w:val="nil"/>
            </w:tcBorders>
            <w:shd w:val="clear" w:color="auto" w:fill="auto"/>
            <w:vAlign w:val="center"/>
          </w:tcPr>
          <w:p>
            <w:pPr>
              <w:jc w:val="center"/>
              <w:rPr>
                <w:rFonts w:ascii="宋体" w:hAnsi="宋体" w:eastAsia="宋体" w:cs="宋体"/>
                <w:sz w:val="20"/>
                <w:szCs w:val="20"/>
              </w:rPr>
            </w:pPr>
            <w:r>
              <w:rPr>
                <w:rFonts w:hint="eastAsia"/>
                <w:sz w:val="20"/>
                <w:szCs w:val="20"/>
              </w:rPr>
              <w:t>中期目标（20</w:t>
            </w:r>
            <w:r>
              <w:rPr>
                <w:rFonts w:hint="eastAsia"/>
                <w:sz w:val="20"/>
                <w:szCs w:val="20"/>
                <w:lang w:val="en-US" w:eastAsia="zh-CN"/>
              </w:rPr>
              <w:t>21</w:t>
            </w:r>
            <w:r>
              <w:rPr>
                <w:rFonts w:hint="eastAsia"/>
                <w:sz w:val="20"/>
                <w:szCs w:val="20"/>
              </w:rPr>
              <w:t>年—20</w:t>
            </w:r>
            <w:r>
              <w:rPr>
                <w:rFonts w:hint="eastAsia"/>
                <w:sz w:val="20"/>
                <w:szCs w:val="20"/>
                <w:lang w:val="en-US" w:eastAsia="zh-CN"/>
              </w:rPr>
              <w:t>21</w:t>
            </w:r>
            <w:r>
              <w:rPr>
                <w:rFonts w:hint="eastAsia"/>
                <w:sz w:val="20"/>
                <w:szCs w:val="20"/>
              </w:rPr>
              <w:t>年）</w:t>
            </w:r>
          </w:p>
        </w:tc>
        <w:tc>
          <w:tcPr>
            <w:tcW w:w="408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eastAsia="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4933" w:type="dxa"/>
            <w:gridSpan w:val="5"/>
            <w:tcBorders>
              <w:top w:val="single" w:color="auto" w:sz="4" w:space="0"/>
              <w:left w:val="nil"/>
              <w:bottom w:val="single" w:color="auto" w:sz="4" w:space="0"/>
              <w:right w:val="nil"/>
            </w:tcBorders>
            <w:shd w:val="clear" w:color="auto" w:fill="auto"/>
          </w:tcPr>
          <w:p>
            <w:pPr>
              <w:rPr>
                <w:rFonts w:hint="eastAsia" w:ascii="宋体" w:hAnsi="宋体" w:cs="宋体" w:eastAsiaTheme="minorEastAsia"/>
                <w:sz w:val="20"/>
                <w:szCs w:val="20"/>
                <w:lang w:eastAsia="zh-CN"/>
              </w:rPr>
            </w:pPr>
            <w:r>
              <w:rPr>
                <w:rFonts w:hint="eastAsia"/>
                <w:sz w:val="20"/>
                <w:szCs w:val="20"/>
              </w:rPr>
              <w:t xml:space="preserve"> 目标1：</w:t>
            </w:r>
            <w:r>
              <w:rPr>
                <w:rFonts w:hint="eastAsia"/>
                <w:sz w:val="20"/>
                <w:szCs w:val="20"/>
              </w:rPr>
              <w:br w:type="textWrapping"/>
            </w:r>
            <w:r>
              <w:rPr>
                <w:rFonts w:hint="eastAsia"/>
                <w:sz w:val="20"/>
                <w:szCs w:val="20"/>
              </w:rPr>
              <w:t xml:space="preserve"> 目标2：</w:t>
            </w:r>
            <w:r>
              <w:rPr>
                <w:rFonts w:hint="eastAsia"/>
                <w:sz w:val="20"/>
                <w:szCs w:val="20"/>
              </w:rPr>
              <w:br w:type="textWrapping"/>
            </w:r>
            <w:r>
              <w:rPr>
                <w:rFonts w:hint="eastAsia"/>
                <w:sz w:val="20"/>
                <w:szCs w:val="20"/>
              </w:rPr>
              <w:t xml:space="preserve"> </w:t>
            </w:r>
          </w:p>
        </w:tc>
        <w:tc>
          <w:tcPr>
            <w:tcW w:w="4080" w:type="dxa"/>
            <w:gridSpan w:val="4"/>
            <w:tcBorders>
              <w:top w:val="single" w:color="auto" w:sz="4" w:space="0"/>
              <w:left w:val="single" w:color="auto" w:sz="4" w:space="0"/>
              <w:bottom w:val="single" w:color="auto" w:sz="4" w:space="0"/>
              <w:right w:val="single" w:color="000000" w:sz="4" w:space="0"/>
            </w:tcBorders>
            <w:shd w:val="clear" w:color="auto" w:fill="auto"/>
          </w:tcPr>
          <w:p>
            <w:pPr>
              <w:rPr>
                <w:rFonts w:ascii="宋体" w:hAnsi="宋体" w:eastAsia="宋体" w:cs="宋体"/>
                <w:sz w:val="20"/>
                <w:szCs w:val="20"/>
              </w:rPr>
            </w:pPr>
            <w:r>
              <w:rPr>
                <w:rFonts w:hint="eastAsia"/>
              </w:rPr>
              <w:t>按照有关规定为</w:t>
            </w:r>
            <w:r>
              <w:rPr>
                <w:rFonts w:hint="eastAsia"/>
                <w:lang w:eastAsia="zh-CN"/>
              </w:rPr>
              <w:t>本级</w:t>
            </w:r>
            <w:r>
              <w:rPr>
                <w:rFonts w:hint="eastAsia"/>
              </w:rPr>
              <w:t>工会及所属事业单位提供在职人员社会保险费、离退休人员经费等保障。</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03" w:type="dxa"/>
            <w:tcBorders>
              <w:top w:val="nil"/>
              <w:left w:val="nil"/>
              <w:bottom w:val="single" w:color="auto" w:sz="4" w:space="0"/>
              <w:right w:val="single" w:color="auto" w:sz="4" w:space="0"/>
            </w:tcBorders>
            <w:shd w:val="clear" w:color="auto" w:fill="auto"/>
            <w:vAlign w:val="center"/>
          </w:tcPr>
          <w:p>
            <w:pPr>
              <w:jc w:val="center"/>
              <w:rPr>
                <w:sz w:val="20"/>
                <w:szCs w:val="20"/>
              </w:rPr>
            </w:pPr>
            <w:r>
              <w:rPr>
                <w:rFonts w:hint="eastAsia"/>
                <w:sz w:val="20"/>
                <w:szCs w:val="20"/>
              </w:rPr>
              <w:t>二级</w:t>
            </w:r>
          </w:p>
          <w:p>
            <w:pPr>
              <w:jc w:val="center"/>
              <w:rPr>
                <w:rFonts w:ascii="宋体" w:hAnsi="宋体" w:eastAsia="宋体" w:cs="宋体"/>
                <w:sz w:val="20"/>
                <w:szCs w:val="20"/>
              </w:rPr>
            </w:pPr>
            <w:r>
              <w:rPr>
                <w:rFonts w:hint="eastAsia"/>
                <w:sz w:val="20"/>
                <w:szCs w:val="20"/>
              </w:rPr>
              <w:t>指标</w:t>
            </w:r>
          </w:p>
        </w:tc>
        <w:tc>
          <w:tcPr>
            <w:tcW w:w="160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三级指标</w:t>
            </w:r>
          </w:p>
        </w:tc>
        <w:tc>
          <w:tcPr>
            <w:tcW w:w="93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指标值</w:t>
            </w:r>
          </w:p>
        </w:tc>
        <w:tc>
          <w:tcPr>
            <w:tcW w:w="67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绩效标准</w:t>
            </w:r>
          </w:p>
        </w:tc>
        <w:tc>
          <w:tcPr>
            <w:tcW w:w="1125" w:type="dxa"/>
            <w:tcBorders>
              <w:top w:val="nil"/>
              <w:left w:val="nil"/>
              <w:bottom w:val="single" w:color="auto" w:sz="4" w:space="0"/>
              <w:right w:val="single" w:color="auto" w:sz="4" w:space="0"/>
            </w:tcBorders>
            <w:shd w:val="clear" w:color="auto" w:fill="auto"/>
            <w:vAlign w:val="center"/>
          </w:tcPr>
          <w:p>
            <w:pPr>
              <w:jc w:val="center"/>
              <w:rPr>
                <w:sz w:val="20"/>
                <w:szCs w:val="20"/>
              </w:rPr>
            </w:pPr>
            <w:r>
              <w:rPr>
                <w:rFonts w:hint="eastAsia"/>
                <w:sz w:val="20"/>
                <w:szCs w:val="20"/>
              </w:rPr>
              <w:t>二级</w:t>
            </w:r>
          </w:p>
          <w:p>
            <w:pPr>
              <w:jc w:val="center"/>
              <w:rPr>
                <w:rFonts w:ascii="宋体" w:hAnsi="宋体" w:eastAsia="宋体" w:cs="宋体"/>
                <w:sz w:val="20"/>
                <w:szCs w:val="20"/>
              </w:rPr>
            </w:pPr>
            <w:r>
              <w:rPr>
                <w:rFonts w:hint="eastAsia"/>
                <w:sz w:val="20"/>
                <w:szCs w:val="20"/>
              </w:rPr>
              <w:t>指标</w:t>
            </w:r>
          </w:p>
        </w:tc>
        <w:tc>
          <w:tcPr>
            <w:tcW w:w="1125" w:type="dxa"/>
            <w:tcBorders>
              <w:top w:val="nil"/>
              <w:left w:val="nil"/>
              <w:bottom w:val="single" w:color="auto" w:sz="4" w:space="0"/>
              <w:right w:val="nil"/>
            </w:tcBorders>
            <w:shd w:val="clear" w:color="auto" w:fill="auto"/>
            <w:vAlign w:val="center"/>
          </w:tcPr>
          <w:p>
            <w:pPr>
              <w:jc w:val="center"/>
              <w:rPr>
                <w:rFonts w:ascii="宋体" w:hAnsi="宋体" w:eastAsia="宋体" w:cs="宋体"/>
                <w:sz w:val="20"/>
                <w:szCs w:val="20"/>
              </w:rPr>
            </w:pPr>
            <w:r>
              <w:rPr>
                <w:rFonts w:hint="eastAsia"/>
                <w:sz w:val="20"/>
                <w:szCs w:val="20"/>
              </w:rPr>
              <w:t>三级指标</w:t>
            </w:r>
          </w:p>
        </w:tc>
        <w:tc>
          <w:tcPr>
            <w:tcW w:w="96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指标值</w:t>
            </w:r>
          </w:p>
        </w:tc>
        <w:tc>
          <w:tcPr>
            <w:tcW w:w="8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03" w:type="dxa"/>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数量</w:t>
            </w:r>
          </w:p>
          <w:p>
            <w:pPr>
              <w:jc w:val="center"/>
              <w:rPr>
                <w:rFonts w:ascii="宋体" w:hAnsi="宋体" w:eastAsia="宋体" w:cs="宋体"/>
                <w:sz w:val="20"/>
                <w:szCs w:val="20"/>
              </w:rPr>
            </w:pPr>
            <w:r>
              <w:rPr>
                <w:rFonts w:hint="eastAsia"/>
                <w:sz w:val="20"/>
                <w:szCs w:val="20"/>
              </w:rPr>
              <w:t>指标</w:t>
            </w: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指标1：</w:t>
            </w:r>
          </w:p>
        </w:tc>
        <w:tc>
          <w:tcPr>
            <w:tcW w:w="93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1125" w:type="dxa"/>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数量</w:t>
            </w:r>
          </w:p>
          <w:p>
            <w:pPr>
              <w:jc w:val="center"/>
              <w:rPr>
                <w:rFonts w:ascii="宋体" w:hAnsi="宋体" w:eastAsia="宋体" w:cs="宋体"/>
                <w:sz w:val="20"/>
                <w:szCs w:val="20"/>
              </w:rPr>
            </w:pPr>
            <w:r>
              <w:rPr>
                <w:rFonts w:hint="eastAsia"/>
                <w:sz w:val="20"/>
                <w:szCs w:val="20"/>
              </w:rPr>
              <w:t>指标</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市总机关及下属事业单位在职职工</w:t>
            </w:r>
          </w:p>
        </w:tc>
        <w:tc>
          <w:tcPr>
            <w:tcW w:w="96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51人</w:t>
            </w:r>
          </w:p>
        </w:tc>
        <w:tc>
          <w:tcPr>
            <w:tcW w:w="869"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51人</w:t>
            </w:r>
          </w:p>
        </w:tc>
      </w:tr>
      <w:tr>
        <w:tblPrEx>
          <w:tblCellMar>
            <w:top w:w="0" w:type="dxa"/>
            <w:left w:w="108" w:type="dxa"/>
            <w:bottom w:w="0" w:type="dxa"/>
            <w:right w:w="108" w:type="dxa"/>
          </w:tblCellMar>
        </w:tblPrEx>
        <w:trPr>
          <w:trHeight w:val="2002"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03" w:type="dxa"/>
            <w:tcBorders>
              <w:top w:val="nil"/>
              <w:left w:val="single" w:color="auto" w:sz="4" w:space="0"/>
              <w:right w:val="single" w:color="auto" w:sz="4" w:space="0"/>
            </w:tcBorders>
            <w:shd w:val="clear" w:color="auto" w:fill="auto"/>
            <w:vAlign w:val="top"/>
          </w:tcPr>
          <w:p>
            <w:pPr>
              <w:jc w:val="left"/>
              <w:rPr>
                <w:rFonts w:hint="eastAsia"/>
                <w:sz w:val="20"/>
                <w:szCs w:val="20"/>
              </w:rPr>
            </w:pPr>
          </w:p>
          <w:p>
            <w:pPr>
              <w:ind w:firstLine="200" w:firstLineChars="100"/>
              <w:jc w:val="left"/>
              <w:rPr>
                <w:rFonts w:hint="eastAsia"/>
                <w:sz w:val="20"/>
                <w:szCs w:val="20"/>
              </w:rPr>
            </w:pPr>
          </w:p>
          <w:p>
            <w:pPr>
              <w:ind w:firstLine="200" w:firstLineChars="100"/>
              <w:jc w:val="left"/>
              <w:rPr>
                <w:sz w:val="20"/>
                <w:szCs w:val="20"/>
              </w:rPr>
            </w:pPr>
            <w:r>
              <w:rPr>
                <w:rFonts w:hint="eastAsia"/>
                <w:sz w:val="20"/>
                <w:szCs w:val="20"/>
              </w:rPr>
              <w:t>质量</w:t>
            </w:r>
          </w:p>
          <w:p>
            <w:pPr>
              <w:ind w:firstLine="200" w:firstLineChars="100"/>
              <w:jc w:val="left"/>
              <w:rPr>
                <w:rFonts w:ascii="宋体" w:hAnsi="宋体" w:eastAsia="宋体" w:cs="宋体"/>
                <w:sz w:val="20"/>
                <w:szCs w:val="20"/>
              </w:rPr>
            </w:pPr>
            <w:r>
              <w:rPr>
                <w:rFonts w:hint="eastAsia"/>
                <w:sz w:val="20"/>
                <w:szCs w:val="20"/>
              </w:rPr>
              <w:t>指标</w:t>
            </w: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指标1：</w:t>
            </w:r>
          </w:p>
        </w:tc>
        <w:tc>
          <w:tcPr>
            <w:tcW w:w="93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1125" w:type="dxa"/>
            <w:tcBorders>
              <w:top w:val="nil"/>
              <w:left w:val="single" w:color="auto" w:sz="4" w:space="0"/>
              <w:bottom w:val="single" w:color="auto" w:sz="4" w:space="0"/>
              <w:right w:val="single" w:color="auto" w:sz="4" w:space="0"/>
            </w:tcBorders>
            <w:shd w:val="clear" w:color="auto" w:fill="auto"/>
            <w:vAlign w:val="center"/>
          </w:tcPr>
          <w:p>
            <w:pPr>
              <w:jc w:val="center"/>
              <w:rPr>
                <w:sz w:val="20"/>
                <w:szCs w:val="20"/>
              </w:rPr>
            </w:pPr>
            <w:r>
              <w:rPr>
                <w:rFonts w:hint="eastAsia"/>
                <w:sz w:val="20"/>
                <w:szCs w:val="20"/>
              </w:rPr>
              <w:t>质量</w:t>
            </w:r>
          </w:p>
          <w:p>
            <w:pPr>
              <w:jc w:val="center"/>
              <w:rPr>
                <w:rFonts w:ascii="宋体" w:hAnsi="宋体" w:eastAsia="宋体" w:cs="宋体"/>
                <w:sz w:val="20"/>
                <w:szCs w:val="20"/>
              </w:rPr>
            </w:pPr>
            <w:r>
              <w:rPr>
                <w:rFonts w:hint="eastAsia"/>
                <w:sz w:val="20"/>
                <w:szCs w:val="20"/>
              </w:rPr>
              <w:t>指标</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为单位在职职工提供社会保险费、离退休人员经费等保障。</w:t>
            </w:r>
          </w:p>
        </w:tc>
        <w:tc>
          <w:tcPr>
            <w:tcW w:w="96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100%</w:t>
            </w:r>
          </w:p>
        </w:tc>
        <w:tc>
          <w:tcPr>
            <w:tcW w:w="869"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100%</w:t>
            </w:r>
          </w:p>
        </w:tc>
      </w:tr>
      <w:tr>
        <w:tblPrEx>
          <w:tblCellMar>
            <w:top w:w="0" w:type="dxa"/>
            <w:left w:w="108" w:type="dxa"/>
            <w:bottom w:w="0" w:type="dxa"/>
            <w:right w:w="108" w:type="dxa"/>
          </w:tblCellMar>
        </w:tblPrEx>
        <w:trPr>
          <w:trHeight w:val="786"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03" w:type="dxa"/>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时效</w:t>
            </w:r>
          </w:p>
          <w:p>
            <w:pPr>
              <w:jc w:val="center"/>
              <w:rPr>
                <w:rFonts w:ascii="宋体" w:hAnsi="宋体" w:eastAsia="宋体" w:cs="宋体"/>
                <w:sz w:val="20"/>
                <w:szCs w:val="20"/>
              </w:rPr>
            </w:pPr>
            <w:r>
              <w:rPr>
                <w:rFonts w:hint="eastAsia"/>
                <w:sz w:val="20"/>
                <w:szCs w:val="20"/>
              </w:rPr>
              <w:t>指标</w:t>
            </w: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指标1：</w:t>
            </w:r>
          </w:p>
        </w:tc>
        <w:tc>
          <w:tcPr>
            <w:tcW w:w="93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1125"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时效</w:t>
            </w:r>
          </w:p>
          <w:p>
            <w:pPr>
              <w:jc w:val="center"/>
              <w:rPr>
                <w:rFonts w:ascii="宋体" w:hAnsi="宋体" w:eastAsia="宋体" w:cs="宋体"/>
                <w:sz w:val="20"/>
                <w:szCs w:val="20"/>
              </w:rPr>
            </w:pPr>
            <w:r>
              <w:rPr>
                <w:rFonts w:hint="eastAsia"/>
                <w:sz w:val="20"/>
                <w:szCs w:val="20"/>
              </w:rPr>
              <w:t>指标</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当年度</w:t>
            </w:r>
          </w:p>
        </w:tc>
        <w:tc>
          <w:tcPr>
            <w:tcW w:w="961" w:type="dxa"/>
            <w:tcBorders>
              <w:top w:val="nil"/>
              <w:left w:val="nil"/>
              <w:bottom w:val="single" w:color="auto" w:sz="4" w:space="0"/>
              <w:right w:val="single" w:color="auto" w:sz="4" w:space="0"/>
            </w:tcBorders>
            <w:shd w:val="clear" w:color="auto" w:fill="auto"/>
            <w:vAlign w:val="center"/>
          </w:tcPr>
          <w:p>
            <w:pPr>
              <w:widowControl/>
              <w:jc w:val="both"/>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100%</w:t>
            </w:r>
          </w:p>
        </w:tc>
        <w:tc>
          <w:tcPr>
            <w:tcW w:w="869" w:type="dxa"/>
            <w:tcBorders>
              <w:top w:val="nil"/>
              <w:left w:val="nil"/>
              <w:bottom w:val="single" w:color="auto" w:sz="4" w:space="0"/>
              <w:right w:val="single" w:color="auto" w:sz="4" w:space="0"/>
            </w:tcBorders>
            <w:shd w:val="clear" w:color="auto" w:fill="auto"/>
            <w:vAlign w:val="center"/>
          </w:tcPr>
          <w:p>
            <w:pPr>
              <w:widowControl/>
              <w:jc w:val="both"/>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100%</w:t>
            </w:r>
          </w:p>
        </w:tc>
      </w:tr>
      <w:tr>
        <w:tblPrEx>
          <w:tblCellMar>
            <w:top w:w="0" w:type="dxa"/>
            <w:left w:w="108" w:type="dxa"/>
            <w:bottom w:w="0" w:type="dxa"/>
            <w:right w:w="108" w:type="dxa"/>
          </w:tblCellMar>
        </w:tblPrEx>
        <w:trPr>
          <w:trHeight w:val="744"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03" w:type="dxa"/>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成本</w:t>
            </w:r>
          </w:p>
          <w:p>
            <w:pPr>
              <w:jc w:val="center"/>
              <w:rPr>
                <w:rFonts w:ascii="宋体" w:hAnsi="宋体" w:eastAsia="宋体" w:cs="宋体"/>
                <w:sz w:val="20"/>
                <w:szCs w:val="20"/>
              </w:rPr>
            </w:pPr>
            <w:r>
              <w:rPr>
                <w:rFonts w:hint="eastAsia"/>
                <w:sz w:val="20"/>
                <w:szCs w:val="20"/>
              </w:rPr>
              <w:t>指标</w:t>
            </w: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指标1：</w:t>
            </w:r>
          </w:p>
        </w:tc>
        <w:tc>
          <w:tcPr>
            <w:tcW w:w="93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1125" w:type="dxa"/>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成本</w:t>
            </w:r>
          </w:p>
          <w:p>
            <w:pPr>
              <w:jc w:val="center"/>
              <w:rPr>
                <w:rFonts w:ascii="宋体" w:hAnsi="宋体" w:eastAsia="宋体" w:cs="宋体"/>
                <w:sz w:val="20"/>
                <w:szCs w:val="20"/>
              </w:rPr>
            </w:pPr>
            <w:r>
              <w:rPr>
                <w:rFonts w:hint="eastAsia"/>
                <w:sz w:val="20"/>
                <w:szCs w:val="20"/>
              </w:rPr>
              <w:t>指标</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55万元</w:t>
            </w:r>
          </w:p>
        </w:tc>
        <w:tc>
          <w:tcPr>
            <w:tcW w:w="96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sz w:val="20"/>
                <w:szCs w:val="20"/>
              </w:rPr>
              <w:t>≥5</w:t>
            </w:r>
            <w:r>
              <w:rPr>
                <w:rFonts w:hint="eastAsia" w:ascii="宋体" w:hAnsi="宋体" w:eastAsia="宋体" w:cs="宋体"/>
                <w:sz w:val="20"/>
                <w:szCs w:val="20"/>
                <w:lang w:val="en-US" w:eastAsia="zh-CN"/>
              </w:rPr>
              <w:t>5万</w:t>
            </w:r>
            <w:r>
              <w:rPr>
                <w:rFonts w:hint="eastAsia" w:ascii="宋体" w:hAnsi="宋体" w:eastAsia="宋体" w:cs="宋体"/>
                <w:sz w:val="20"/>
                <w:szCs w:val="20"/>
              </w:rPr>
              <w:t>元</w:t>
            </w:r>
          </w:p>
        </w:tc>
        <w:tc>
          <w:tcPr>
            <w:tcW w:w="86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sz w:val="20"/>
                <w:szCs w:val="20"/>
              </w:rPr>
              <w:t>≥5</w:t>
            </w:r>
            <w:r>
              <w:rPr>
                <w:rFonts w:hint="eastAsia" w:ascii="宋体" w:hAnsi="宋体" w:eastAsia="宋体" w:cs="宋体"/>
                <w:sz w:val="20"/>
                <w:szCs w:val="20"/>
                <w:lang w:val="en-US" w:eastAsia="zh-CN"/>
              </w:rPr>
              <w:t>5万</w:t>
            </w:r>
            <w:r>
              <w:rPr>
                <w:rFonts w:hint="eastAsia" w:ascii="宋体" w:hAnsi="宋体" w:eastAsia="宋体" w:cs="宋体"/>
                <w:sz w:val="20"/>
                <w:szCs w:val="20"/>
              </w:rPr>
              <w:t>元</w:t>
            </w:r>
          </w:p>
        </w:tc>
      </w:tr>
      <w:tr>
        <w:tblPrEx>
          <w:tblCellMar>
            <w:top w:w="0" w:type="dxa"/>
            <w:left w:w="108" w:type="dxa"/>
            <w:bottom w:w="0" w:type="dxa"/>
            <w:right w:w="108" w:type="dxa"/>
          </w:tblCellMar>
        </w:tblPrEx>
        <w:trPr>
          <w:trHeight w:val="510"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03" w:type="dxa"/>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经济效益指标</w:t>
            </w: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指标1：</w:t>
            </w:r>
          </w:p>
        </w:tc>
        <w:tc>
          <w:tcPr>
            <w:tcW w:w="93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1125" w:type="dxa"/>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经济效</w:t>
            </w:r>
          </w:p>
          <w:p>
            <w:pPr>
              <w:jc w:val="center"/>
              <w:rPr>
                <w:rFonts w:ascii="宋体" w:hAnsi="宋体" w:eastAsia="宋体" w:cs="宋体"/>
                <w:sz w:val="20"/>
                <w:szCs w:val="20"/>
              </w:rPr>
            </w:pPr>
            <w:r>
              <w:rPr>
                <w:rFonts w:hint="eastAsia"/>
                <w:sz w:val="20"/>
                <w:szCs w:val="20"/>
              </w:rPr>
              <w:t>益指标</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无</w:t>
            </w:r>
          </w:p>
        </w:tc>
        <w:tc>
          <w:tcPr>
            <w:tcW w:w="96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无</w:t>
            </w:r>
          </w:p>
        </w:tc>
        <w:tc>
          <w:tcPr>
            <w:tcW w:w="86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无</w:t>
            </w:r>
          </w:p>
        </w:tc>
      </w:tr>
      <w:tr>
        <w:tblPrEx>
          <w:tblCellMar>
            <w:top w:w="0" w:type="dxa"/>
            <w:left w:w="108" w:type="dxa"/>
            <w:bottom w:w="0" w:type="dxa"/>
            <w:right w:w="108" w:type="dxa"/>
          </w:tblCellMar>
        </w:tblPrEx>
        <w:trPr>
          <w:trHeight w:val="2151"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03" w:type="dxa"/>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社会效益指标</w:t>
            </w: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指标1：</w:t>
            </w:r>
          </w:p>
        </w:tc>
        <w:tc>
          <w:tcPr>
            <w:tcW w:w="93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1125" w:type="dxa"/>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社会效</w:t>
            </w:r>
          </w:p>
          <w:p>
            <w:pPr>
              <w:jc w:val="center"/>
              <w:rPr>
                <w:rFonts w:ascii="宋体" w:hAnsi="宋体" w:eastAsia="宋体" w:cs="宋体"/>
                <w:sz w:val="20"/>
                <w:szCs w:val="20"/>
              </w:rPr>
            </w:pPr>
            <w:r>
              <w:rPr>
                <w:rFonts w:hint="eastAsia"/>
                <w:sz w:val="20"/>
                <w:szCs w:val="20"/>
              </w:rPr>
              <w:t>益指标</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解决在职职工各项社保金、离退休人员经费等经济保障，让职工无后顾之忧。</w:t>
            </w:r>
          </w:p>
        </w:tc>
        <w:tc>
          <w:tcPr>
            <w:tcW w:w="96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效果明显</w:t>
            </w:r>
          </w:p>
        </w:tc>
        <w:tc>
          <w:tcPr>
            <w:tcW w:w="869"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效果明显</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03" w:type="dxa"/>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生态效益指标</w:t>
            </w: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指标1：</w:t>
            </w:r>
          </w:p>
        </w:tc>
        <w:tc>
          <w:tcPr>
            <w:tcW w:w="93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1125" w:type="dxa"/>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生态效益指标</w:t>
            </w:r>
          </w:p>
        </w:tc>
        <w:tc>
          <w:tcPr>
            <w:tcW w:w="1125" w:type="dxa"/>
            <w:tcBorders>
              <w:top w:val="nil"/>
              <w:left w:val="nil"/>
              <w:bottom w:val="single" w:color="auto" w:sz="4" w:space="0"/>
              <w:right w:val="single" w:color="auto" w:sz="4" w:space="0"/>
            </w:tcBorders>
            <w:shd w:val="clear" w:color="auto" w:fill="auto"/>
            <w:vAlign w:val="center"/>
          </w:tcPr>
          <w:p>
            <w:pPr>
              <w:widowControl/>
              <w:jc w:val="both"/>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解决在职职工各项社会保险费、离退休人员经费等经济保障。</w:t>
            </w:r>
          </w:p>
        </w:tc>
        <w:tc>
          <w:tcPr>
            <w:tcW w:w="961" w:type="dxa"/>
            <w:tcBorders>
              <w:top w:val="nil"/>
              <w:left w:val="nil"/>
              <w:bottom w:val="single" w:color="auto" w:sz="4" w:space="0"/>
              <w:right w:val="single" w:color="auto" w:sz="4" w:space="0"/>
            </w:tcBorders>
            <w:shd w:val="clear" w:color="auto" w:fill="auto"/>
            <w:vAlign w:val="center"/>
          </w:tcPr>
          <w:p>
            <w:pPr>
              <w:widowControl/>
              <w:jc w:val="both"/>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工作效率提升</w:t>
            </w:r>
          </w:p>
        </w:tc>
        <w:tc>
          <w:tcPr>
            <w:tcW w:w="869" w:type="dxa"/>
            <w:tcBorders>
              <w:top w:val="nil"/>
              <w:left w:val="nil"/>
              <w:bottom w:val="single" w:color="auto" w:sz="4" w:space="0"/>
              <w:right w:val="single" w:color="auto" w:sz="4" w:space="0"/>
            </w:tcBorders>
            <w:shd w:val="clear" w:color="auto" w:fill="auto"/>
            <w:vAlign w:val="center"/>
          </w:tcPr>
          <w:p>
            <w:pPr>
              <w:widowControl/>
              <w:jc w:val="both"/>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工作效率提升</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0"/>
                <w:szCs w:val="20"/>
              </w:rPr>
            </w:pPr>
          </w:p>
        </w:tc>
        <w:tc>
          <w:tcPr>
            <w:tcW w:w="903" w:type="dxa"/>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指标1：</w:t>
            </w:r>
          </w:p>
        </w:tc>
        <w:tc>
          <w:tcPr>
            <w:tcW w:w="93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w:t>
            </w:r>
          </w:p>
        </w:tc>
        <w:tc>
          <w:tcPr>
            <w:tcW w:w="1125" w:type="dxa"/>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hAnsi="宋体" w:eastAsia="宋体" w:cs="宋体"/>
                <w:sz w:val="20"/>
                <w:szCs w:val="20"/>
              </w:rPr>
            </w:pPr>
            <w:r>
              <w:rPr>
                <w:rFonts w:hint="eastAsia"/>
                <w:sz w:val="20"/>
                <w:szCs w:val="20"/>
              </w:rPr>
              <w:t>指标</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解决职工后顾之忧，提高职工生活质量。</w:t>
            </w:r>
          </w:p>
        </w:tc>
        <w:tc>
          <w:tcPr>
            <w:tcW w:w="96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明显增强</w:t>
            </w:r>
          </w:p>
        </w:tc>
        <w:tc>
          <w:tcPr>
            <w:tcW w:w="869"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明显增强</w:t>
            </w:r>
          </w:p>
        </w:tc>
      </w:tr>
      <w:tr>
        <w:tblPrEx>
          <w:tblCellMar>
            <w:top w:w="0" w:type="dxa"/>
            <w:left w:w="108" w:type="dxa"/>
            <w:bottom w:w="0" w:type="dxa"/>
            <w:right w:w="108" w:type="dxa"/>
          </w:tblCellMar>
        </w:tblPrEx>
        <w:trPr>
          <w:trHeight w:val="1081"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c>
          <w:tcPr>
            <w:tcW w:w="820" w:type="dxa"/>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满意度指标</w:t>
            </w:r>
          </w:p>
        </w:tc>
        <w:tc>
          <w:tcPr>
            <w:tcW w:w="903" w:type="dxa"/>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服务对象满意度指标</w:t>
            </w:r>
          </w:p>
        </w:tc>
        <w:tc>
          <w:tcPr>
            <w:tcW w:w="1605"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rPr>
            </w:pPr>
            <w:r>
              <w:rPr>
                <w:rFonts w:hint="eastAsia"/>
                <w:sz w:val="20"/>
                <w:szCs w:val="20"/>
              </w:rPr>
              <w:t xml:space="preserve"> 指标1：</w:t>
            </w:r>
          </w:p>
        </w:tc>
        <w:tc>
          <w:tcPr>
            <w:tcW w:w="93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　</w:t>
            </w:r>
          </w:p>
        </w:tc>
        <w:tc>
          <w:tcPr>
            <w:tcW w:w="67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rPr>
            </w:pPr>
            <w:r>
              <w:rPr>
                <w:rFonts w:hint="eastAsia"/>
                <w:sz w:val="20"/>
                <w:szCs w:val="20"/>
              </w:rPr>
              <w:t>　</w:t>
            </w:r>
          </w:p>
        </w:tc>
        <w:tc>
          <w:tcPr>
            <w:tcW w:w="1125" w:type="dxa"/>
            <w:tcBorders>
              <w:top w:val="nil"/>
              <w:left w:val="single" w:color="auto" w:sz="4" w:space="0"/>
              <w:bottom w:val="single" w:color="000000" w:sz="4" w:space="0"/>
              <w:right w:val="single" w:color="auto" w:sz="4" w:space="0"/>
            </w:tcBorders>
            <w:shd w:val="clear" w:color="auto" w:fill="auto"/>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rFonts w:ascii="宋体" w:hAnsi="宋体" w:eastAsia="宋体" w:cs="宋体"/>
                <w:sz w:val="20"/>
                <w:szCs w:val="20"/>
              </w:rPr>
            </w:pPr>
            <w:r>
              <w:rPr>
                <w:rFonts w:hint="eastAsia"/>
                <w:sz w:val="20"/>
                <w:szCs w:val="20"/>
              </w:rPr>
              <w:t>度指标</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职工满意度很高</w:t>
            </w:r>
          </w:p>
        </w:tc>
        <w:tc>
          <w:tcPr>
            <w:tcW w:w="961"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100%</w:t>
            </w:r>
          </w:p>
        </w:tc>
        <w:tc>
          <w:tcPr>
            <w:tcW w:w="869"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100%</w:t>
            </w:r>
          </w:p>
        </w:tc>
      </w:tr>
    </w:tbl>
    <w:tbl>
      <w:tblPr>
        <w:tblStyle w:val="6"/>
        <w:tblpPr w:leftFromText="180" w:rightFromText="180" w:vertAnchor="text" w:tblpX="10217" w:tblpY="-9002"/>
        <w:tblOverlap w:val="never"/>
        <w:tblW w:w="5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66" w:type="dxa"/>
          </w:tcPr>
          <w:p>
            <w:pPr>
              <w:adjustRightInd w:val="0"/>
              <w:snapToGrid w:val="0"/>
              <w:spacing w:line="600" w:lineRule="exact"/>
              <w:rPr>
                <w:rFonts w:ascii="仿宋_GB2312" w:hAnsi="楷体" w:eastAsia="仿宋_GB2312"/>
                <w:b/>
                <w:sz w:val="20"/>
                <w:szCs w:val="20"/>
                <w:vertAlign w:val="baseline"/>
              </w:rPr>
            </w:pPr>
          </w:p>
        </w:tc>
      </w:tr>
    </w:tbl>
    <w:p>
      <w:pPr>
        <w:adjustRightInd w:val="0"/>
        <w:snapToGrid w:val="0"/>
        <w:spacing w:line="600" w:lineRule="exact"/>
        <w:ind w:firstLine="502" w:firstLineChars="250"/>
        <w:rPr>
          <w:rFonts w:ascii="仿宋_GB2312" w:hAnsi="楷体" w:eastAsia="仿宋_GB2312"/>
          <w:b/>
          <w:sz w:val="20"/>
          <w:szCs w:val="20"/>
        </w:rPr>
      </w:pP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（二）机关运行经费。</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lang w:eastAsia="zh-CN"/>
        </w:rPr>
        <w:t>安庆市总工会</w:t>
      </w:r>
      <w:r>
        <w:rPr>
          <w:rFonts w:hint="eastAsia" w:ascii="仿宋_GB2312" w:hAnsi="仿宋" w:eastAsia="仿宋_GB2312"/>
          <w:sz w:val="32"/>
          <w:szCs w:val="32"/>
        </w:rPr>
        <w:t>2021年机关运行经费财政拨款预算</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（三）政府采购情况。</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仿宋" w:eastAsia="仿宋_GB2312" w:cs="宋体"/>
          <w:kern w:val="0"/>
          <w:sz w:val="32"/>
          <w:szCs w:val="32"/>
          <w:lang w:eastAsia="zh-CN"/>
        </w:rPr>
        <w:t>安庆市总工会</w:t>
      </w:r>
      <w:r>
        <w:rPr>
          <w:rFonts w:hint="eastAsia" w:ascii="仿宋_GB2312" w:hAnsi="楷体" w:eastAsia="仿宋_GB2312"/>
          <w:sz w:val="32"/>
          <w:szCs w:val="32"/>
        </w:rPr>
        <w:t>2021年政府采购预算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（四）国有资产占有使用情况。</w:t>
      </w:r>
    </w:p>
    <w:p>
      <w:pPr>
        <w:adjustRightInd w:val="0"/>
        <w:snapToGrid w:val="0"/>
        <w:spacing w:line="600" w:lineRule="exact"/>
        <w:ind w:firstLine="640" w:firstLineChars="200"/>
        <w:rPr>
          <w:rFonts w:ascii="仿宋_GB2312" w:hAnsi="楷体" w:eastAsia="仿宋_GB2312"/>
          <w:color w:val="3366FF"/>
          <w:sz w:val="32"/>
          <w:szCs w:val="32"/>
        </w:rPr>
      </w:pPr>
      <w:r>
        <w:rPr>
          <w:rFonts w:hint="eastAsia" w:ascii="仿宋_GB2312" w:hAnsi="仿宋" w:eastAsia="仿宋_GB2312"/>
          <w:sz w:val="32"/>
          <w:szCs w:val="32"/>
        </w:rPr>
        <w:t>截至2020年12月31日，</w:t>
      </w:r>
      <w:r>
        <w:rPr>
          <w:rFonts w:hint="eastAsia" w:ascii="仿宋_GB2312" w:hAnsi="仿宋" w:eastAsia="仿宋_GB2312" w:cs="宋体"/>
          <w:kern w:val="0"/>
          <w:sz w:val="32"/>
          <w:szCs w:val="32"/>
          <w:lang w:eastAsia="zh-CN"/>
        </w:rPr>
        <w:t>安庆市总工会</w:t>
      </w:r>
      <w:r>
        <w:rPr>
          <w:rFonts w:hint="eastAsia" w:ascii="仿宋_GB2312" w:hAnsi="楷体" w:eastAsia="仿宋_GB2312"/>
          <w:sz w:val="32"/>
          <w:szCs w:val="32"/>
        </w:rPr>
        <w:t>共有车辆</w:t>
      </w:r>
      <w:r>
        <w:rPr>
          <w:rFonts w:hint="eastAsia" w:ascii="仿宋_GB2312" w:hAnsi="楷体" w:eastAsia="仿宋_GB2312"/>
          <w:sz w:val="32"/>
          <w:szCs w:val="32"/>
          <w:lang w:val="en-US" w:eastAsia="zh-CN"/>
        </w:rPr>
        <w:t>1</w:t>
      </w:r>
      <w:r>
        <w:rPr>
          <w:rFonts w:hint="eastAsia" w:ascii="仿宋_GB2312" w:hAnsi="楷体" w:eastAsia="仿宋_GB2312"/>
          <w:sz w:val="32"/>
          <w:szCs w:val="32"/>
        </w:rPr>
        <w:t>辆，其中：其他</w:t>
      </w:r>
      <w:r>
        <w:rPr>
          <w:rFonts w:hint="eastAsia" w:ascii="仿宋_GB2312" w:hAnsi="楷体" w:eastAsia="仿宋_GB2312"/>
          <w:sz w:val="32"/>
          <w:szCs w:val="32"/>
          <w:lang w:eastAsia="zh-CN"/>
        </w:rPr>
        <w:t>公务</w:t>
      </w:r>
      <w:r>
        <w:rPr>
          <w:rFonts w:hint="eastAsia" w:ascii="仿宋_GB2312" w:hAnsi="楷体" w:eastAsia="仿宋_GB2312"/>
          <w:sz w:val="32"/>
          <w:szCs w:val="32"/>
        </w:rPr>
        <w:t>用车</w:t>
      </w:r>
      <w:r>
        <w:rPr>
          <w:rFonts w:hint="eastAsia" w:ascii="仿宋_GB2312" w:hAnsi="楷体" w:eastAsia="仿宋_GB2312"/>
          <w:sz w:val="32"/>
          <w:szCs w:val="32"/>
          <w:lang w:val="en-US" w:eastAsia="zh-CN"/>
        </w:rPr>
        <w:t>1</w:t>
      </w:r>
      <w:r>
        <w:rPr>
          <w:rFonts w:hint="eastAsia" w:ascii="仿宋_GB2312" w:hAnsi="楷体" w:eastAsia="仿宋_GB2312"/>
          <w:sz w:val="32"/>
          <w:szCs w:val="32"/>
        </w:rPr>
        <w:t>辆</w:t>
      </w:r>
      <w:r>
        <w:rPr>
          <w:rFonts w:hint="eastAsia" w:ascii="楷体_GB2312" w:hAnsi="仿宋" w:eastAsia="楷体_GB2312"/>
          <w:sz w:val="32"/>
          <w:szCs w:val="32"/>
        </w:rPr>
        <w:t>（</w:t>
      </w:r>
      <w:r>
        <w:rPr>
          <w:rFonts w:hint="eastAsia" w:ascii="楷体_GB2312" w:hAnsi="仿宋" w:eastAsia="楷体_GB2312"/>
          <w:color w:val="FF0000"/>
          <w:sz w:val="32"/>
          <w:szCs w:val="32"/>
        </w:rPr>
        <w:t>车型</w:t>
      </w:r>
      <w:r>
        <w:rPr>
          <w:rFonts w:hint="eastAsia" w:ascii="楷体_GB2312" w:hAnsi="仿宋" w:eastAsia="楷体_GB2312"/>
          <w:color w:val="FF0000"/>
          <w:sz w:val="32"/>
          <w:szCs w:val="32"/>
          <w:lang w:eastAsia="zh-CN"/>
        </w:rPr>
        <w:t>为大众迈腾</w:t>
      </w:r>
      <w:r>
        <w:rPr>
          <w:rFonts w:hint="eastAsia" w:ascii="楷体_GB2312" w:hAnsi="仿宋" w:eastAsia="楷体_GB2312"/>
          <w:sz w:val="32"/>
          <w:szCs w:val="32"/>
        </w:rPr>
        <w:t>）</w:t>
      </w:r>
      <w:r>
        <w:rPr>
          <w:rFonts w:hint="eastAsia" w:ascii="仿宋_GB2312" w:hAnsi="楷体" w:eastAsia="仿宋_GB2312"/>
          <w:sz w:val="32"/>
          <w:szCs w:val="32"/>
        </w:rPr>
        <w:t>。单位价值50万元以上的通用设备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台（套），单位价值100万元以上的专用设备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2021年部门预算安排购置公务用车</w:t>
      </w:r>
      <w:r>
        <w:rPr>
          <w:rFonts w:hint="eastAsia" w:ascii="仿宋_GB2312" w:hAnsi="楷体" w:eastAsia="仿宋_GB2312"/>
          <w:sz w:val="32"/>
          <w:szCs w:val="32"/>
          <w:lang w:val="en-US" w:eastAsia="zh-CN"/>
        </w:rPr>
        <w:t>0</w:t>
      </w:r>
      <w:r>
        <w:rPr>
          <w:rFonts w:hint="eastAsia" w:ascii="仿宋_GB2312" w:hAnsi="楷体" w:eastAsia="仿宋_GB2312"/>
          <w:sz w:val="32"/>
          <w:szCs w:val="32"/>
        </w:rPr>
        <w:t>辆，购置费</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万元；安排购置单位价值50万元以上的通用设备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台（套），购置费</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万元；安排购置单位价值100万元以上专用设备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台（套），购置费</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（五）绩效目标设置情况。</w:t>
      </w:r>
    </w:p>
    <w:p>
      <w:pPr>
        <w:adjustRightInd w:val="0"/>
        <w:snapToGrid w:val="0"/>
        <w:spacing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2021年，</w:t>
      </w:r>
      <w:r>
        <w:rPr>
          <w:rFonts w:hint="eastAsia" w:ascii="仿宋_GB2312" w:hAnsi="仿宋" w:eastAsia="仿宋_GB2312" w:cs="宋体"/>
          <w:kern w:val="0"/>
          <w:sz w:val="32"/>
          <w:szCs w:val="32"/>
          <w:lang w:eastAsia="zh-CN"/>
        </w:rPr>
        <w:t>安庆市总工会</w:t>
      </w:r>
      <w:r>
        <w:rPr>
          <w:rFonts w:hint="eastAsia" w:ascii="仿宋_GB2312" w:hAnsi="仿宋" w:eastAsia="仿宋_GB2312" w:cs="宋体"/>
          <w:kern w:val="0"/>
          <w:sz w:val="32"/>
          <w:szCs w:val="32"/>
          <w:lang w:val="en-US" w:eastAsia="zh-CN"/>
        </w:rPr>
        <w:t xml:space="preserve"> 4</w:t>
      </w:r>
      <w:r>
        <w:rPr>
          <w:rFonts w:hint="eastAsia" w:ascii="仿宋_GB2312" w:hAnsi="仿宋" w:eastAsia="仿宋_GB2312"/>
          <w:sz w:val="32"/>
          <w:szCs w:val="32"/>
        </w:rPr>
        <w:t>个项目实行了绩效目标管理，涉及一般公共预算当年财政拨款</w:t>
      </w:r>
      <w:r>
        <w:rPr>
          <w:rFonts w:hint="eastAsia" w:ascii="仿宋_GB2312" w:hAnsi="仿宋" w:eastAsia="仿宋_GB2312"/>
          <w:sz w:val="32"/>
          <w:szCs w:val="32"/>
          <w:lang w:val="en-US" w:eastAsia="zh-CN"/>
        </w:rPr>
        <w:t>383.60</w:t>
      </w:r>
      <w:r>
        <w:rPr>
          <w:rFonts w:hint="eastAsia" w:ascii="仿宋_GB2312" w:hAnsi="仿宋" w:eastAsia="仿宋_GB2312"/>
          <w:sz w:val="32"/>
          <w:szCs w:val="32"/>
        </w:rPr>
        <w:t>万元、政府性基金预算当年财政拨款</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万元、国有资本经营预算当年财政拨款</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万元、财政专户管理资金当年安排</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万元和单位资金安排</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tabs>
          <w:tab w:val="left" w:pos="3316"/>
        </w:tabs>
        <w:adjustRightInd w:val="0"/>
        <w:snapToGrid w:val="0"/>
        <w:spacing w:line="600" w:lineRule="exact"/>
        <w:outlineLvl w:val="0"/>
        <w:rPr>
          <w:rFonts w:ascii="黑体" w:eastAsia="黑体" w:cs="宋体"/>
          <w:sz w:val="36"/>
          <w:szCs w:val="36"/>
        </w:rPr>
      </w:pPr>
    </w:p>
    <w:p>
      <w:pPr>
        <w:adjustRightInd w:val="0"/>
        <w:snapToGrid w:val="0"/>
        <w:spacing w:line="600" w:lineRule="exact"/>
        <w:jc w:val="center"/>
        <w:rPr>
          <w:rFonts w:ascii="黑体" w:eastAsia="黑体" w:cs="宋体"/>
          <w:sz w:val="36"/>
          <w:szCs w:val="36"/>
        </w:rPr>
      </w:pPr>
      <w:r>
        <w:rPr>
          <w:rFonts w:hint="eastAsia" w:ascii="黑体" w:eastAsia="黑体" w:cs="宋体"/>
          <w:sz w:val="36"/>
          <w:szCs w:val="36"/>
        </w:rPr>
        <w:t>第四部分 名词解释</w:t>
      </w:r>
    </w:p>
    <w:p>
      <w:pPr>
        <w:adjustRightInd w:val="0"/>
        <w:snapToGrid w:val="0"/>
        <w:spacing w:line="600" w:lineRule="exact"/>
        <w:jc w:val="center"/>
        <w:rPr>
          <w:rFonts w:ascii="黑体" w:hAnsi="黑体" w:eastAsia="黑体"/>
          <w:sz w:val="32"/>
          <w:szCs w:val="32"/>
        </w:rPr>
      </w:pPr>
    </w:p>
    <w:p>
      <w:pPr>
        <w:adjustRightInd w:val="0"/>
        <w:snapToGrid w:val="0"/>
        <w:spacing w:line="600" w:lineRule="exact"/>
        <w:ind w:firstLine="640" w:firstLineChars="200"/>
        <w:rPr>
          <w:rFonts w:ascii="仿宋_GB2312" w:hAnsi="仿宋" w:eastAsia="仿宋_GB2312"/>
          <w:sz w:val="32"/>
          <w:szCs w:val="32"/>
        </w:rPr>
      </w:pPr>
      <w:r>
        <w:rPr>
          <w:rFonts w:hint="eastAsia" w:ascii="黑体" w:hAnsi="仿宋" w:eastAsia="黑体"/>
          <w:sz w:val="32"/>
          <w:szCs w:val="32"/>
        </w:rPr>
        <w:t>一、财政拨款收入</w:t>
      </w:r>
      <w:r>
        <w:rPr>
          <w:rFonts w:hint="eastAsia" w:ascii="仿宋_GB2312" w:hAnsi="仿宋" w:eastAsia="仿宋_GB2312"/>
          <w:b/>
          <w:sz w:val="32"/>
          <w:szCs w:val="32"/>
        </w:rPr>
        <w:t>：</w:t>
      </w:r>
      <w:r>
        <w:rPr>
          <w:rFonts w:hint="eastAsia" w:ascii="仿宋_GB2312" w:hAnsi="仿宋" w:eastAsia="仿宋_GB2312"/>
          <w:sz w:val="32"/>
          <w:szCs w:val="32"/>
        </w:rPr>
        <w:t>指部门或单位从同级财政部门取得的财政预算资金。</w:t>
      </w:r>
    </w:p>
    <w:p>
      <w:pPr>
        <w:pStyle w:val="4"/>
        <w:adjustRightInd w:val="0"/>
        <w:snapToGrid w:val="0"/>
        <w:spacing w:line="600" w:lineRule="exact"/>
        <w:ind w:firstLine="627" w:firstLineChars="196"/>
        <w:rPr>
          <w:rFonts w:ascii="黑体" w:hAnsi="黑体" w:eastAsia="黑体"/>
          <w:sz w:val="32"/>
          <w:szCs w:val="32"/>
        </w:rPr>
      </w:pPr>
      <w:r>
        <w:rPr>
          <w:rFonts w:hint="eastAsia" w:ascii="黑体" w:hAnsi="仿宋" w:eastAsia="黑体" w:cstheme="minorBidi"/>
          <w:kern w:val="2"/>
          <w:sz w:val="32"/>
          <w:szCs w:val="32"/>
        </w:rPr>
        <w:t>二、事业收入：</w:t>
      </w:r>
      <w:r>
        <w:rPr>
          <w:rFonts w:hint="eastAsia" w:ascii="仿宋_GB2312" w:hAnsi="仿宋" w:eastAsia="仿宋_GB2312" w:cstheme="minorBidi"/>
          <w:kern w:val="2"/>
          <w:sz w:val="32"/>
          <w:szCs w:val="32"/>
        </w:rPr>
        <w:t>指事业单位开展专业业务活动及辅助活动所取得的收入。</w:t>
      </w:r>
    </w:p>
    <w:p>
      <w:pPr>
        <w:pStyle w:val="4"/>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三、财政专户管理资金：</w:t>
      </w:r>
      <w:r>
        <w:rPr>
          <w:rFonts w:hint="eastAsia" w:ascii="仿宋_GB2312" w:hAnsi="仿宋" w:eastAsia="仿宋_GB2312" w:cs="Times New Roman"/>
          <w:kern w:val="2"/>
          <w:sz w:val="32"/>
          <w:szCs w:val="32"/>
        </w:rPr>
        <w:t>指按照非税收入管理相关规定，纳入财政专户管理的教育收费等。</w:t>
      </w:r>
    </w:p>
    <w:p>
      <w:pPr>
        <w:pStyle w:val="4"/>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四、事业单位经营收入：</w:t>
      </w:r>
      <w:r>
        <w:rPr>
          <w:rFonts w:hint="eastAsia" w:ascii="仿宋_GB2312" w:hAnsi="仿宋" w:eastAsia="仿宋_GB2312" w:cs="Times New Roman"/>
          <w:kern w:val="2"/>
          <w:sz w:val="32"/>
          <w:szCs w:val="32"/>
        </w:rPr>
        <w:t>指事业单位在专业业务活动及其辅助活动之外开展非独立核算经营活动取得的收入。</w:t>
      </w:r>
    </w:p>
    <w:p>
      <w:pPr>
        <w:pStyle w:val="4"/>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五、附属单位上缴收入：</w:t>
      </w:r>
      <w:r>
        <w:rPr>
          <w:rFonts w:hint="eastAsia" w:ascii="仿宋_GB2312" w:hAnsi="仿宋" w:eastAsia="仿宋_GB2312" w:cs="Times New Roman"/>
          <w:kern w:val="2"/>
          <w:sz w:val="32"/>
          <w:szCs w:val="32"/>
        </w:rPr>
        <w:t>本单位所属下级单位上缴给本单位的全部收入。</w:t>
      </w:r>
    </w:p>
    <w:p>
      <w:pPr>
        <w:pStyle w:val="4"/>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六、上年结转：</w:t>
      </w:r>
      <w:r>
        <w:rPr>
          <w:rFonts w:hint="eastAsia" w:ascii="仿宋_GB2312" w:hAnsi="仿宋" w:eastAsia="仿宋_GB2312" w:cs="Times New Roman"/>
          <w:kern w:val="2"/>
          <w:sz w:val="32"/>
          <w:szCs w:val="32"/>
        </w:rPr>
        <w:t>指以前年度安排、结转到本年仍按原用途继续使用的资金。</w:t>
      </w:r>
    </w:p>
    <w:p>
      <w:pPr>
        <w:pStyle w:val="4"/>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七、结转下年：</w:t>
      </w:r>
      <w:r>
        <w:rPr>
          <w:rFonts w:hint="eastAsia" w:ascii="仿宋_GB2312" w:hAnsi="仿宋" w:eastAsia="仿宋_GB2312" w:cs="Times New Roman"/>
          <w:kern w:val="2"/>
          <w:sz w:val="32"/>
          <w:szCs w:val="32"/>
        </w:rPr>
        <w:t>指以前年度预算安排、因客观条件发生变化无法按原计划实施，需以后年度按原用途继续使用的资金。</w:t>
      </w:r>
    </w:p>
    <w:p>
      <w:pPr>
        <w:pStyle w:val="4"/>
        <w:adjustRightInd w:val="0"/>
        <w:snapToGrid w:val="0"/>
        <w:spacing w:before="0" w:beforeAutospacing="0" w:after="0" w:afterAutospacing="0" w:line="600" w:lineRule="exact"/>
        <w:ind w:firstLine="627" w:firstLineChars="196"/>
        <w:rPr>
          <w:rFonts w:ascii="仿宋_GB2312" w:hAnsi="黑体" w:eastAsia="仿宋_GB2312"/>
          <w:sz w:val="32"/>
          <w:szCs w:val="32"/>
        </w:rPr>
      </w:pPr>
      <w:r>
        <w:rPr>
          <w:rFonts w:hint="eastAsia" w:ascii="黑体" w:hAnsi="黑体" w:eastAsia="黑体"/>
          <w:sz w:val="32"/>
          <w:szCs w:val="32"/>
        </w:rPr>
        <w:t>八、基本支出</w:t>
      </w:r>
      <w:r>
        <w:rPr>
          <w:rFonts w:hint="eastAsia" w:ascii="仿宋_GB2312" w:hAnsi="黑体" w:eastAsia="仿宋_GB2312"/>
          <w:b/>
          <w:sz w:val="32"/>
          <w:szCs w:val="32"/>
        </w:rPr>
        <w:t>：</w:t>
      </w:r>
      <w:r>
        <w:rPr>
          <w:rFonts w:hint="eastAsia" w:ascii="仿宋_GB2312" w:hAnsi="黑体" w:eastAsia="仿宋_GB2312"/>
          <w:sz w:val="32"/>
          <w:szCs w:val="32"/>
        </w:rPr>
        <w:t>指为保障机构正常运转、完成日常工作任务而发生的人员支出和公用支出。</w:t>
      </w:r>
    </w:p>
    <w:p>
      <w:pPr>
        <w:pStyle w:val="4"/>
        <w:spacing w:before="0" w:beforeAutospacing="0" w:after="0" w:afterAutospacing="0" w:line="600" w:lineRule="exact"/>
        <w:ind w:firstLine="627" w:firstLineChars="196"/>
        <w:jc w:val="both"/>
        <w:rPr>
          <w:rFonts w:ascii="仿宋_GB2312" w:hAnsi="黑体" w:eastAsia="仿宋_GB2312"/>
          <w:sz w:val="32"/>
          <w:szCs w:val="32"/>
        </w:rPr>
      </w:pPr>
      <w:r>
        <w:rPr>
          <w:rFonts w:hint="eastAsia" w:ascii="黑体" w:hAnsi="黑体" w:eastAsia="黑体"/>
          <w:sz w:val="32"/>
          <w:szCs w:val="32"/>
        </w:rPr>
        <w:t>九、项目支出</w:t>
      </w:r>
      <w:r>
        <w:rPr>
          <w:rFonts w:hint="eastAsia" w:ascii="仿宋_GB2312" w:hAnsi="黑体" w:eastAsia="仿宋_GB2312"/>
          <w:b/>
          <w:sz w:val="32"/>
          <w:szCs w:val="32"/>
        </w:rPr>
        <w:t>：</w:t>
      </w:r>
      <w:r>
        <w:rPr>
          <w:rFonts w:hint="eastAsia" w:ascii="仿宋_GB2312" w:hAnsi="黑体" w:eastAsia="仿宋_GB2312"/>
          <w:sz w:val="32"/>
          <w:szCs w:val="32"/>
        </w:rPr>
        <w:t>指在除基本支出之外的支出，主要用于完成特定的工作任务和事业发展目标。</w:t>
      </w:r>
      <w:r>
        <w:rPr>
          <w:rFonts w:ascii="仿宋_GB2312" w:hAnsi="黑体" w:eastAsia="仿宋_GB2312"/>
          <w:sz w:val="32"/>
          <w:szCs w:val="32"/>
        </w:rPr>
        <w:br w:type="textWrapping"/>
      </w:r>
      <w:r>
        <w:rPr>
          <w:rFonts w:hint="eastAsia" w:ascii="仿宋_GB2312" w:hAnsi="黑体" w:eastAsia="仿宋_GB2312"/>
          <w:sz w:val="32"/>
          <w:szCs w:val="32"/>
        </w:rPr>
        <w:t xml:space="preserve">   </w:t>
      </w:r>
      <w:r>
        <w:rPr>
          <w:rFonts w:hint="eastAsia" w:ascii="黑体" w:hAnsi="黑体" w:eastAsia="黑体"/>
          <w:sz w:val="32"/>
          <w:szCs w:val="32"/>
        </w:rPr>
        <w:t xml:space="preserve"> 十、机关运行经费:</w:t>
      </w:r>
      <w:r>
        <w:rPr>
          <w:rFonts w:hint="eastAsia" w:ascii="仿宋_GB2312" w:hAnsi="黑体" w:eastAsia="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4"/>
        <w:spacing w:before="0" w:beforeAutospacing="0" w:after="0" w:afterAutospacing="0" w:line="600" w:lineRule="exact"/>
        <w:ind w:firstLine="627" w:firstLineChars="196"/>
        <w:jc w:val="both"/>
        <w:rPr>
          <w:rFonts w:hint="eastAsia" w:ascii="仿宋_GB2312" w:hAnsi="黑体" w:eastAsia="仿宋_GB2312"/>
          <w:b/>
          <w:sz w:val="32"/>
          <w:szCs w:val="32"/>
        </w:rPr>
      </w:pPr>
      <w:r>
        <w:rPr>
          <w:rFonts w:hint="eastAsia" w:ascii="黑体" w:hAnsi="黑体" w:eastAsia="黑体"/>
          <w:kern w:val="2"/>
          <w:sz w:val="32"/>
          <w:szCs w:val="32"/>
        </w:rPr>
        <w:t>十</w:t>
      </w:r>
      <w:r>
        <w:rPr>
          <w:rFonts w:hint="eastAsia" w:ascii="黑体" w:hAnsi="黑体" w:eastAsia="黑体"/>
          <w:kern w:val="2"/>
          <w:sz w:val="32"/>
          <w:szCs w:val="32"/>
          <w:lang w:eastAsia="zh-CN"/>
        </w:rPr>
        <w:t>一</w:t>
      </w:r>
      <w:r>
        <w:rPr>
          <w:rFonts w:hint="eastAsia" w:ascii="仿宋_GB2312" w:hAnsi="Times New Roman" w:eastAsia="仿宋_GB2312"/>
          <w:kern w:val="2"/>
          <w:sz w:val="32"/>
          <w:szCs w:val="32"/>
        </w:rPr>
        <w:t>、</w:t>
      </w:r>
      <w:r>
        <w:rPr>
          <w:rFonts w:hint="eastAsia" w:ascii="黑体" w:hAnsi="黑体" w:eastAsia="黑体"/>
          <w:sz w:val="32"/>
          <w:szCs w:val="32"/>
        </w:rPr>
        <w:t>“三公”经费：</w:t>
      </w:r>
      <w:r>
        <w:rPr>
          <w:rFonts w:hint="eastAsia" w:ascii="仿宋_GB2312" w:hAnsi="黑体" w:eastAsia="仿宋_GB2312"/>
          <w:sz w:val="32"/>
          <w:szCs w:val="32"/>
        </w:rPr>
        <w:t>纳入财政预决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sz w:val="32"/>
          <w:szCs w:val="32"/>
        </w:rPr>
        <w:t>）</w:t>
      </w:r>
      <w:r>
        <w:rPr>
          <w:rFonts w:hint="eastAsia" w:ascii="仿宋_GB2312" w:hAnsi="黑体" w:eastAsia="仿宋_GB2312"/>
          <w:sz w:val="32"/>
          <w:szCs w:val="32"/>
        </w:rPr>
        <w:t>支出。</w:t>
      </w:r>
    </w:p>
    <w:p>
      <w:pPr>
        <w:pStyle w:val="4"/>
        <w:adjustRightInd w:val="0"/>
        <w:snapToGrid w:val="0"/>
        <w:spacing w:before="0" w:beforeAutospacing="0" w:after="0" w:afterAutospacing="0" w:line="600" w:lineRule="exact"/>
        <w:ind w:firstLine="640" w:firstLineChars="200"/>
        <w:jc w:val="both"/>
        <w:rPr>
          <w:rFonts w:hint="eastAsia" w:ascii="仿宋_GB2312" w:eastAsia="仿宋_GB2312"/>
          <w:sz w:val="32"/>
          <w:szCs w:val="32"/>
        </w:rPr>
      </w:pPr>
    </w:p>
    <w:p>
      <w:pPr>
        <w:pStyle w:val="4"/>
        <w:adjustRightInd w:val="0"/>
        <w:snapToGrid w:val="0"/>
        <w:spacing w:before="0" w:beforeAutospacing="0" w:after="0" w:afterAutospacing="0" w:line="600" w:lineRule="exact"/>
        <w:ind w:firstLine="627" w:firstLineChars="196"/>
        <w:jc w:val="both"/>
        <w:rPr>
          <w:rFonts w:hint="default" w:ascii="仿宋_GB2312" w:hAnsi="Times New Roman" w:eastAsia="仿宋_GB2312"/>
          <w:kern w:val="2"/>
          <w:sz w:val="32"/>
          <w:szCs w:val="32"/>
          <w:lang w:val="en-US" w:eastAsia="zh-CN"/>
        </w:rPr>
      </w:pPr>
    </w:p>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altName w:val="Arial Unicode MS"/>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55711"/>
      <w:docPartObj>
        <w:docPartGallery w:val="autotext"/>
      </w:docPartObj>
    </w:sdtPr>
    <w:sdtContent>
      <w:p>
        <w:pPr>
          <w:pStyle w:val="3"/>
          <w:jc w:val="right"/>
        </w:pPr>
        <w:r>
          <w:fldChar w:fldCharType="begin"/>
        </w:r>
        <w:r>
          <w:instrText xml:space="preserve"> PAGE   \* MERGEFORMAT </w:instrText>
        </w:r>
        <w:r>
          <w:fldChar w:fldCharType="separate"/>
        </w:r>
        <w:r>
          <w:rPr>
            <w:lang w:val="zh-CN"/>
          </w:rPr>
          <w:t>18</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BE1E0D"/>
    <w:rsid w:val="0B0A64EC"/>
    <w:rsid w:val="0B51317A"/>
    <w:rsid w:val="0D976B18"/>
    <w:rsid w:val="0E9E26E8"/>
    <w:rsid w:val="1070485E"/>
    <w:rsid w:val="142571E9"/>
    <w:rsid w:val="14BD4068"/>
    <w:rsid w:val="1CE666DE"/>
    <w:rsid w:val="1D9E2F19"/>
    <w:rsid w:val="22F943C6"/>
    <w:rsid w:val="245D7A67"/>
    <w:rsid w:val="247A1285"/>
    <w:rsid w:val="25762AA2"/>
    <w:rsid w:val="279949A4"/>
    <w:rsid w:val="317A315A"/>
    <w:rsid w:val="33137A7E"/>
    <w:rsid w:val="365A7185"/>
    <w:rsid w:val="37B77235"/>
    <w:rsid w:val="3EF274B1"/>
    <w:rsid w:val="410E7249"/>
    <w:rsid w:val="461310E6"/>
    <w:rsid w:val="4AF52DFF"/>
    <w:rsid w:val="50D07F12"/>
    <w:rsid w:val="53144E7B"/>
    <w:rsid w:val="581939E9"/>
    <w:rsid w:val="5D210732"/>
    <w:rsid w:val="665E2BB8"/>
    <w:rsid w:val="74D1641F"/>
    <w:rsid w:val="788068A3"/>
    <w:rsid w:val="7891423C"/>
    <w:rsid w:val="7E376E57"/>
    <w:rsid w:val="7F811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ind w:firstLine="200" w:firstLineChars="200"/>
    </w:pPr>
    <w:rPr>
      <w:rFonts w:ascii="宋体" w:hAnsi="Courier New" w:eastAsia="仿宋_GB2312" w:cs="宋体"/>
      <w:sz w:val="30"/>
      <w:szCs w:val="3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2021-03-15T03:20:00Z</dcterms:created>
  <dc:creator>Administrator</dc:creator>
  <cp:lastModifiedBy>lenovo</cp:lastModifiedBy>
  <dcterms:modified xsi:type="dcterms:W3CDTF">2021-04-01T02:52:52Z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